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CBFC" w14:textId="60B02D27" w:rsidR="005E0675" w:rsidRDefault="00511D36">
      <w:pPr>
        <w:pStyle w:val="BodyText"/>
        <w:ind w:left="9654"/>
        <w:rPr>
          <w:rFonts w:ascii="Times New Roman"/>
        </w:rPr>
      </w:pPr>
      <w:r w:rsidRPr="006E4910">
        <w:rPr>
          <w:noProof/>
        </w:rPr>
        <w:drawing>
          <wp:anchor distT="0" distB="0" distL="114300" distR="114300" simplePos="0" relativeHeight="251661312" behindDoc="0" locked="0" layoutInCell="1" allowOverlap="1" wp14:anchorId="3538BDB8" wp14:editId="4FEC853F">
            <wp:simplePos x="0" y="0"/>
            <wp:positionH relativeFrom="margin">
              <wp:posOffset>5422900</wp:posOffset>
            </wp:positionH>
            <wp:positionV relativeFrom="paragraph">
              <wp:posOffset>9525</wp:posOffset>
            </wp:positionV>
            <wp:extent cx="1295400" cy="876300"/>
            <wp:effectExtent l="0" t="0" r="0" b="0"/>
            <wp:wrapNone/>
            <wp:docPr id="14" name="Picture 14"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8"/>
                    <a:stretch>
                      <a:fillRect/>
                    </a:stretch>
                  </pic:blipFill>
                  <pic:spPr>
                    <a:xfrm>
                      <a:off x="0" y="0"/>
                      <a:ext cx="1295400" cy="876300"/>
                    </a:xfrm>
                    <a:prstGeom prst="rect">
                      <a:avLst/>
                    </a:prstGeom>
                    <a:noFill/>
                    <a:ln>
                      <a:noFill/>
                      <a:prstDash/>
                    </a:ln>
                    <a:effectLst/>
                  </pic:spPr>
                </pic:pic>
              </a:graphicData>
            </a:graphic>
            <wp14:sizeRelH relativeFrom="margin">
              <wp14:pctWidth>0</wp14:pctWidth>
            </wp14:sizeRelH>
            <wp14:sizeRelV relativeFrom="margin">
              <wp14:pctHeight>0</wp14:pctHeight>
            </wp14:sizeRelV>
          </wp:anchor>
        </w:drawing>
      </w:r>
    </w:p>
    <w:p w14:paraId="50FD3DF8" w14:textId="63D4E040" w:rsidR="00511D36" w:rsidRDefault="00511D36" w:rsidP="00511D36">
      <w:pPr>
        <w:pStyle w:val="Heading1"/>
        <w:spacing w:before="147"/>
        <w:rPr>
          <w:color w:val="C8221E"/>
        </w:rPr>
      </w:pPr>
      <w:r>
        <w:rPr>
          <w:noProof/>
          <w:color w:val="C8221E"/>
        </w:rPr>
        <w:drawing>
          <wp:inline distT="0" distB="0" distL="0" distR="0" wp14:anchorId="31A12F5E" wp14:editId="3DD5951E">
            <wp:extent cx="990600" cy="54548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027048" cy="565552"/>
                    </a:xfrm>
                    <a:prstGeom prst="rect">
                      <a:avLst/>
                    </a:prstGeom>
                  </pic:spPr>
                </pic:pic>
              </a:graphicData>
            </a:graphic>
          </wp:inline>
        </w:drawing>
      </w:r>
    </w:p>
    <w:p w14:paraId="222D314E" w14:textId="786B8C96" w:rsidR="005E0675" w:rsidRDefault="00000000">
      <w:pPr>
        <w:pStyle w:val="Heading1"/>
        <w:spacing w:before="147"/>
      </w:pPr>
      <w:r>
        <w:rPr>
          <w:color w:val="C8221E"/>
        </w:rPr>
        <w:t>Pakistan</w:t>
      </w:r>
      <w:r>
        <w:rPr>
          <w:color w:val="C8221E"/>
          <w:spacing w:val="-12"/>
        </w:rPr>
        <w:t xml:space="preserve"> </w:t>
      </w:r>
      <w:r>
        <w:rPr>
          <w:color w:val="C8221E"/>
        </w:rPr>
        <w:t>Floods:</w:t>
      </w:r>
      <w:r>
        <w:rPr>
          <w:color w:val="C8221E"/>
          <w:spacing w:val="-7"/>
        </w:rPr>
        <w:t xml:space="preserve"> </w:t>
      </w:r>
      <w:r>
        <w:rPr>
          <w:color w:val="C8221E"/>
        </w:rPr>
        <w:t>Rapid</w:t>
      </w:r>
      <w:r>
        <w:rPr>
          <w:color w:val="C8221E"/>
          <w:spacing w:val="-11"/>
        </w:rPr>
        <w:t xml:space="preserve"> </w:t>
      </w:r>
      <w:r>
        <w:rPr>
          <w:color w:val="C8221E"/>
        </w:rPr>
        <w:t>Needs</w:t>
      </w:r>
      <w:r>
        <w:rPr>
          <w:color w:val="C8221E"/>
          <w:spacing w:val="-5"/>
        </w:rPr>
        <w:t xml:space="preserve"> </w:t>
      </w:r>
      <w:r>
        <w:rPr>
          <w:color w:val="C8221E"/>
        </w:rPr>
        <w:t>Assessment</w:t>
      </w:r>
      <w:r>
        <w:rPr>
          <w:color w:val="C8221E"/>
          <w:spacing w:val="-8"/>
        </w:rPr>
        <w:t xml:space="preserve"> </w:t>
      </w:r>
      <w:r>
        <w:rPr>
          <w:color w:val="C8221E"/>
        </w:rPr>
        <w:t>of</w:t>
      </w:r>
      <w:r>
        <w:rPr>
          <w:color w:val="C8221E"/>
          <w:spacing w:val="-9"/>
        </w:rPr>
        <w:t xml:space="preserve"> </w:t>
      </w:r>
      <w:r>
        <w:rPr>
          <w:color w:val="C8221E"/>
        </w:rPr>
        <w:t>Older</w:t>
      </w:r>
      <w:r>
        <w:rPr>
          <w:color w:val="C8221E"/>
          <w:spacing w:val="-12"/>
        </w:rPr>
        <w:t xml:space="preserve"> </w:t>
      </w:r>
      <w:r>
        <w:rPr>
          <w:color w:val="C8221E"/>
          <w:spacing w:val="-2"/>
        </w:rPr>
        <w:t>People</w:t>
      </w:r>
    </w:p>
    <w:p w14:paraId="3AC93E00" w14:textId="7B9A5F7B" w:rsidR="005E0675" w:rsidRDefault="00000000">
      <w:pPr>
        <w:pStyle w:val="Heading2"/>
        <w:spacing w:before="123"/>
      </w:pPr>
      <w:r>
        <w:rPr>
          <w:color w:val="F0561F"/>
        </w:rPr>
        <w:t>October</w:t>
      </w:r>
      <w:r>
        <w:rPr>
          <w:color w:val="F0561F"/>
          <w:spacing w:val="-1"/>
        </w:rPr>
        <w:t xml:space="preserve"> </w:t>
      </w:r>
      <w:r w:rsidR="003678AC">
        <w:rPr>
          <w:color w:val="F0561F"/>
          <w:spacing w:val="-1"/>
        </w:rPr>
        <w:t xml:space="preserve">24, </w:t>
      </w:r>
      <w:r>
        <w:rPr>
          <w:color w:val="F0561F"/>
          <w:spacing w:val="-4"/>
        </w:rPr>
        <w:t>2022</w:t>
      </w:r>
    </w:p>
    <w:p w14:paraId="555C5679" w14:textId="77777777" w:rsidR="005E0675" w:rsidRDefault="005E0675">
      <w:pPr>
        <w:pStyle w:val="BodyText"/>
        <w:spacing w:before="10"/>
        <w:rPr>
          <w:b/>
          <w:sz w:val="21"/>
        </w:rPr>
      </w:pPr>
    </w:p>
    <w:p w14:paraId="526E3CF1" w14:textId="77777777" w:rsidR="005E0675" w:rsidRDefault="00000000">
      <w:pPr>
        <w:ind w:left="200"/>
        <w:rPr>
          <w:b/>
          <w:sz w:val="24"/>
        </w:rPr>
      </w:pPr>
      <w:r>
        <w:rPr>
          <w:noProof/>
        </w:rPr>
        <w:drawing>
          <wp:anchor distT="0" distB="0" distL="0" distR="0" simplePos="0" relativeHeight="251643392" behindDoc="0" locked="0" layoutInCell="1" allowOverlap="1" wp14:anchorId="1C0D4981" wp14:editId="52AD1BEA">
            <wp:simplePos x="0" y="0"/>
            <wp:positionH relativeFrom="page">
              <wp:posOffset>3934459</wp:posOffset>
            </wp:positionH>
            <wp:positionV relativeFrom="paragraph">
              <wp:posOffset>110165</wp:posOffset>
            </wp:positionV>
            <wp:extent cx="3085591" cy="3023616"/>
            <wp:effectExtent l="0" t="0" r="0" b="0"/>
            <wp:wrapNone/>
            <wp:docPr id="3" name="image2.jpeg" descr="A picture containing text, outdoor, outdoor objec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085591" cy="3023616"/>
                    </a:xfrm>
                    <a:prstGeom prst="rect">
                      <a:avLst/>
                    </a:prstGeom>
                  </pic:spPr>
                </pic:pic>
              </a:graphicData>
            </a:graphic>
          </wp:anchor>
        </w:drawing>
      </w:r>
      <w:r>
        <w:rPr>
          <w:b/>
          <w:color w:val="F32F60"/>
          <w:spacing w:val="-2"/>
          <w:sz w:val="24"/>
        </w:rPr>
        <w:t>Context</w:t>
      </w:r>
    </w:p>
    <w:p w14:paraId="522E1592" w14:textId="77777777" w:rsidR="002313AF" w:rsidRDefault="00000000">
      <w:pPr>
        <w:pStyle w:val="BodyText"/>
        <w:spacing w:before="114"/>
        <w:ind w:left="200" w:right="5615"/>
        <w:rPr>
          <w:spacing w:val="-7"/>
        </w:rPr>
      </w:pPr>
      <w:r>
        <w:t>Between June and August 2022, Pakistan experienced a devastating monsoon season where rainfall was close to three times more intense than the 30-year average. The rains resulted in uncontrollable</w:t>
      </w:r>
      <w:r>
        <w:rPr>
          <w:spacing w:val="-7"/>
        </w:rPr>
        <w:t xml:space="preserve"> </w:t>
      </w:r>
      <w:r>
        <w:t>flash floods</w:t>
      </w:r>
      <w:r>
        <w:rPr>
          <w:spacing w:val="-1"/>
        </w:rPr>
        <w:t xml:space="preserve"> </w:t>
      </w:r>
      <w:r>
        <w:t>and</w:t>
      </w:r>
      <w:r>
        <w:rPr>
          <w:spacing w:val="-7"/>
        </w:rPr>
        <w:t xml:space="preserve"> </w:t>
      </w:r>
      <w:r>
        <w:t>landslides</w:t>
      </w:r>
      <w:r>
        <w:rPr>
          <w:spacing w:val="-2"/>
        </w:rPr>
        <w:t xml:space="preserve"> </w:t>
      </w:r>
      <w:r>
        <w:t>across</w:t>
      </w:r>
      <w:r>
        <w:rPr>
          <w:spacing w:val="-10"/>
        </w:rPr>
        <w:t xml:space="preserve"> </w:t>
      </w:r>
      <w:r>
        <w:t>the country,</w:t>
      </w:r>
      <w:r>
        <w:rPr>
          <w:spacing w:val="-8"/>
        </w:rPr>
        <w:t xml:space="preserve"> </w:t>
      </w:r>
      <w:r>
        <w:t>including</w:t>
      </w:r>
      <w:r>
        <w:rPr>
          <w:spacing w:val="-7"/>
        </w:rPr>
        <w:t xml:space="preserve"> </w:t>
      </w:r>
      <w:r>
        <w:t>in</w:t>
      </w:r>
      <w:r>
        <w:rPr>
          <w:spacing w:val="-5"/>
        </w:rPr>
        <w:t xml:space="preserve"> </w:t>
      </w:r>
      <w:r>
        <w:t>urban areas.</w:t>
      </w:r>
      <w:r>
        <w:rPr>
          <w:spacing w:val="-7"/>
        </w:rPr>
        <w:t xml:space="preserve"> </w:t>
      </w:r>
    </w:p>
    <w:p w14:paraId="4B80D4E1" w14:textId="687821BD" w:rsidR="003678AC" w:rsidRDefault="002313AF">
      <w:pPr>
        <w:pStyle w:val="BodyText"/>
        <w:spacing w:before="114"/>
        <w:ind w:left="200" w:right="5615"/>
        <w:rPr>
          <w:spacing w:val="-4"/>
        </w:rPr>
      </w:pPr>
      <w:r>
        <w:t xml:space="preserve">According to the </w:t>
      </w:r>
      <w:hyperlink r:id="rId11" w:history="1">
        <w:r w:rsidRPr="002313AF">
          <w:rPr>
            <w:rStyle w:val="Hyperlink"/>
          </w:rPr>
          <w:t>ACAPS August 2022</w:t>
        </w:r>
      </w:hyperlink>
      <w:r>
        <w:t xml:space="preserve"> briefing note, </w:t>
      </w:r>
      <w:r w:rsidR="00000000">
        <w:t>Around</w:t>
      </w:r>
      <w:r w:rsidR="00000000">
        <w:rPr>
          <w:spacing w:val="-7"/>
        </w:rPr>
        <w:t xml:space="preserve"> </w:t>
      </w:r>
      <w:r w:rsidR="00000000">
        <w:t>33</w:t>
      </w:r>
      <w:r w:rsidR="00000000">
        <w:rPr>
          <w:spacing w:val="-5"/>
        </w:rPr>
        <w:t xml:space="preserve"> </w:t>
      </w:r>
      <w:r w:rsidR="00000000">
        <w:t xml:space="preserve">million people </w:t>
      </w:r>
      <w:r w:rsidR="003678AC">
        <w:t>were</w:t>
      </w:r>
      <w:r w:rsidR="00000000">
        <w:t>, including at least 7.9 million people who have been displaced, of whom some 598,000 are living</w:t>
      </w:r>
      <w:r w:rsidR="00000000">
        <w:rPr>
          <w:spacing w:val="-7"/>
        </w:rPr>
        <w:t xml:space="preserve"> </w:t>
      </w:r>
      <w:r w:rsidR="00000000">
        <w:t>in</w:t>
      </w:r>
      <w:r w:rsidR="00000000">
        <w:rPr>
          <w:spacing w:val="-5"/>
        </w:rPr>
        <w:t xml:space="preserve"> </w:t>
      </w:r>
      <w:r w:rsidR="00000000">
        <w:t>relief</w:t>
      </w:r>
      <w:r w:rsidR="00000000">
        <w:rPr>
          <w:spacing w:val="-1"/>
        </w:rPr>
        <w:t xml:space="preserve"> </w:t>
      </w:r>
      <w:r w:rsidR="00000000">
        <w:t>camps</w:t>
      </w:r>
      <w:r>
        <w:t>.</w:t>
      </w:r>
    </w:p>
    <w:p w14:paraId="6A24D359" w14:textId="14D21366" w:rsidR="005E0675" w:rsidRDefault="00000000">
      <w:pPr>
        <w:pStyle w:val="BodyText"/>
        <w:spacing w:before="114"/>
        <w:ind w:left="200" w:right="5615"/>
      </w:pPr>
      <w:r>
        <w:t>Over</w:t>
      </w:r>
      <w:r>
        <w:rPr>
          <w:spacing w:val="-6"/>
        </w:rPr>
        <w:t xml:space="preserve"> </w:t>
      </w:r>
      <w:r>
        <w:t>99%</w:t>
      </w:r>
      <w:r>
        <w:rPr>
          <w:spacing w:val="-3"/>
        </w:rPr>
        <w:t xml:space="preserve"> </w:t>
      </w:r>
      <w:r>
        <w:t>of the affected population are in the provinces of Balochistan, Khyber Pakhtunkhwa, Punjab, and Sindh</w:t>
      </w:r>
      <w:r w:rsidR="002313AF">
        <w:t xml:space="preserve">. </w:t>
      </w:r>
      <w:r>
        <w:t xml:space="preserve">In most regions the water levels are gradually receding but in others, especially in Sindh, they remain and are becoming </w:t>
      </w:r>
      <w:r>
        <w:rPr>
          <w:spacing w:val="-2"/>
        </w:rPr>
        <w:t>stagnant.</w:t>
      </w:r>
    </w:p>
    <w:p w14:paraId="4D24E51A" w14:textId="5EE2B3C6" w:rsidR="005E0675" w:rsidRDefault="00000000" w:rsidP="002313AF">
      <w:pPr>
        <w:pStyle w:val="BodyText"/>
        <w:spacing w:before="120"/>
        <w:ind w:left="200" w:right="5641"/>
        <w:sectPr w:rsidR="005E0675">
          <w:type w:val="continuous"/>
          <w:pgSz w:w="11900" w:h="16840"/>
          <w:pgMar w:top="180" w:right="300" w:bottom="280" w:left="520" w:header="720" w:footer="720" w:gutter="0"/>
          <w:cols w:space="720"/>
        </w:sectPr>
      </w:pPr>
      <w:r>
        <w:t>This disaster has significantly impacted older people.</w:t>
      </w:r>
      <w:r>
        <w:rPr>
          <w:spacing w:val="-4"/>
        </w:rPr>
        <w:t xml:space="preserve"> </w:t>
      </w:r>
      <w:r>
        <w:t>As</w:t>
      </w:r>
      <w:r>
        <w:rPr>
          <w:spacing w:val="-6"/>
        </w:rPr>
        <w:t xml:space="preserve"> </w:t>
      </w:r>
      <w:r>
        <w:t>of</w:t>
      </w:r>
      <w:r>
        <w:rPr>
          <w:spacing w:val="-6"/>
        </w:rPr>
        <w:t xml:space="preserve"> </w:t>
      </w:r>
      <w:r>
        <w:t>2019,</w:t>
      </w:r>
      <w:r>
        <w:rPr>
          <w:spacing w:val="-3"/>
        </w:rPr>
        <w:t xml:space="preserve"> </w:t>
      </w:r>
      <w:r>
        <w:t>almost</w:t>
      </w:r>
      <w:r>
        <w:rPr>
          <w:spacing w:val="-4"/>
        </w:rPr>
        <w:t xml:space="preserve"> </w:t>
      </w:r>
      <w:r>
        <w:t>15</w:t>
      </w:r>
      <w:r>
        <w:rPr>
          <w:spacing w:val="-5"/>
        </w:rPr>
        <w:t xml:space="preserve"> </w:t>
      </w:r>
      <w:r>
        <w:t>million</w:t>
      </w:r>
      <w:r>
        <w:rPr>
          <w:spacing w:val="-5"/>
        </w:rPr>
        <w:t xml:space="preserve"> </w:t>
      </w:r>
      <w:r>
        <w:t>people</w:t>
      </w:r>
      <w:r w:rsidR="002313AF">
        <w:rPr>
          <w:spacing w:val="-7"/>
        </w:rPr>
        <w:t>, or</w:t>
      </w:r>
    </w:p>
    <w:p w14:paraId="154840F0" w14:textId="6B539AEC" w:rsidR="005E0675" w:rsidRDefault="00000000" w:rsidP="002313AF">
      <w:pPr>
        <w:pStyle w:val="BodyText"/>
        <w:spacing w:before="3" w:line="242" w:lineRule="exact"/>
        <w:ind w:left="200"/>
      </w:pPr>
      <w:r>
        <w:t>7%</w:t>
      </w:r>
      <w:r>
        <w:rPr>
          <w:spacing w:val="-7"/>
        </w:rPr>
        <w:t xml:space="preserve"> </w:t>
      </w:r>
      <w:r>
        <w:t>of</w:t>
      </w:r>
      <w:r>
        <w:rPr>
          <w:spacing w:val="-5"/>
        </w:rPr>
        <w:t xml:space="preserve"> the</w:t>
      </w:r>
      <w:r w:rsidR="002313AF">
        <w:t xml:space="preserve"> </w:t>
      </w:r>
      <w:r>
        <w:t>population</w:t>
      </w:r>
      <w:r w:rsidR="002313AF">
        <w:t xml:space="preserve"> are over 60</w:t>
      </w:r>
      <w:r>
        <w:t>.</w:t>
      </w:r>
      <w:r>
        <w:rPr>
          <w:spacing w:val="-11"/>
        </w:rPr>
        <w:t xml:space="preserve"> </w:t>
      </w:r>
      <w:r w:rsidR="002313AF">
        <w:t>Based on these figures, an</w:t>
      </w:r>
      <w:r>
        <w:rPr>
          <w:spacing w:val="-8"/>
        </w:rPr>
        <w:t xml:space="preserve"> </w:t>
      </w:r>
      <w:r>
        <w:rPr>
          <w:spacing w:val="-2"/>
        </w:rPr>
        <w:t>estimated</w:t>
      </w:r>
      <w:r w:rsidR="002313AF">
        <w:rPr>
          <w:spacing w:val="-2"/>
        </w:rPr>
        <w:t xml:space="preserve"> </w:t>
      </w:r>
      <w:r w:rsidR="002313AF">
        <w:t>2 million older people</w:t>
      </w:r>
      <w:r w:rsidR="002313AF" w:rsidRPr="002313AF">
        <w:t xml:space="preserve"> </w:t>
      </w:r>
      <w:r w:rsidR="002313AF">
        <w:t>have</w:t>
      </w:r>
    </w:p>
    <w:p w14:paraId="0FEFF3A8" w14:textId="77777777" w:rsidR="005E0675" w:rsidRPr="002313AF" w:rsidRDefault="00000000">
      <w:pPr>
        <w:pStyle w:val="BodyText"/>
        <w:spacing w:before="103"/>
        <w:ind w:left="352"/>
        <w:rPr>
          <w:rFonts w:ascii="Arial"/>
          <w:b/>
          <w:bCs/>
          <w:i/>
          <w:iCs/>
        </w:rPr>
      </w:pPr>
      <w:r>
        <w:br w:type="column"/>
      </w:r>
      <w:hyperlink r:id="rId12">
        <w:r w:rsidRPr="002313AF">
          <w:rPr>
            <w:rFonts w:ascii="Arial"/>
            <w:b/>
            <w:bCs/>
            <w:i/>
            <w:iCs/>
            <w:color w:val="414141"/>
            <w:w w:val="110"/>
          </w:rPr>
          <w:t>Muhammad</w:t>
        </w:r>
        <w:r w:rsidRPr="002313AF">
          <w:rPr>
            <w:rFonts w:ascii="Arial"/>
            <w:b/>
            <w:bCs/>
            <w:i/>
            <w:iCs/>
            <w:color w:val="414141"/>
            <w:spacing w:val="4"/>
            <w:w w:val="110"/>
          </w:rPr>
          <w:t xml:space="preserve"> </w:t>
        </w:r>
        <w:r w:rsidRPr="002313AF">
          <w:rPr>
            <w:rFonts w:ascii="Arial"/>
            <w:b/>
            <w:bCs/>
            <w:i/>
            <w:iCs/>
            <w:color w:val="414141"/>
            <w:w w:val="110"/>
          </w:rPr>
          <w:t>Zaman,</w:t>
        </w:r>
        <w:r w:rsidRPr="002313AF">
          <w:rPr>
            <w:rFonts w:ascii="Arial"/>
            <w:b/>
            <w:bCs/>
            <w:i/>
            <w:iCs/>
            <w:color w:val="414141"/>
            <w:spacing w:val="1"/>
            <w:w w:val="110"/>
          </w:rPr>
          <w:t xml:space="preserve"> </w:t>
        </w:r>
        <w:r w:rsidRPr="002313AF">
          <w:rPr>
            <w:rFonts w:ascii="Arial"/>
            <w:b/>
            <w:bCs/>
            <w:i/>
            <w:iCs/>
            <w:color w:val="414141"/>
            <w:w w:val="110"/>
          </w:rPr>
          <w:t>61,</w:t>
        </w:r>
      </w:hyperlink>
      <w:r w:rsidRPr="002313AF">
        <w:rPr>
          <w:rFonts w:ascii="Arial"/>
          <w:b/>
          <w:bCs/>
          <w:i/>
          <w:iCs/>
          <w:color w:val="414141"/>
          <w:spacing w:val="1"/>
          <w:w w:val="110"/>
        </w:rPr>
        <w:t xml:space="preserve"> </w:t>
      </w:r>
      <w:r w:rsidRPr="002313AF">
        <w:rPr>
          <w:rFonts w:ascii="Arial"/>
          <w:b/>
          <w:bCs/>
          <w:i/>
          <w:iCs/>
          <w:color w:val="414141"/>
          <w:w w:val="110"/>
        </w:rPr>
        <w:t>Sindh</w:t>
      </w:r>
      <w:r w:rsidRPr="002313AF">
        <w:rPr>
          <w:rFonts w:ascii="Arial"/>
          <w:b/>
          <w:bCs/>
          <w:i/>
          <w:iCs/>
          <w:color w:val="414141"/>
          <w:spacing w:val="-7"/>
          <w:w w:val="110"/>
        </w:rPr>
        <w:t xml:space="preserve"> </w:t>
      </w:r>
      <w:r w:rsidRPr="002313AF">
        <w:rPr>
          <w:rFonts w:ascii="Arial"/>
          <w:b/>
          <w:bCs/>
          <w:i/>
          <w:iCs/>
          <w:color w:val="414141"/>
          <w:spacing w:val="-2"/>
          <w:w w:val="110"/>
        </w:rPr>
        <w:t>province</w:t>
      </w:r>
    </w:p>
    <w:p w14:paraId="03633DEA" w14:textId="682D7372" w:rsidR="002313AF" w:rsidRDefault="002313AF">
      <w:pPr>
        <w:rPr>
          <w:rFonts w:ascii="Arial"/>
        </w:rPr>
        <w:sectPr w:rsidR="002313AF">
          <w:type w:val="continuous"/>
          <w:pgSz w:w="11900" w:h="16840"/>
          <w:pgMar w:top="180" w:right="300" w:bottom="280" w:left="520" w:header="720" w:footer="720" w:gutter="0"/>
          <w:cols w:num="2" w:space="720" w:equalWidth="0">
            <w:col w:w="5377" w:space="98"/>
            <w:col w:w="5605"/>
          </w:cols>
        </w:sectPr>
      </w:pPr>
    </w:p>
    <w:p w14:paraId="114AF13C" w14:textId="6074F3B4" w:rsidR="005E0675" w:rsidRDefault="00000000" w:rsidP="002313AF">
      <w:pPr>
        <w:pStyle w:val="BodyText"/>
        <w:spacing w:before="2"/>
        <w:ind w:left="200" w:right="475"/>
      </w:pPr>
      <w:r>
        <w:t xml:space="preserve">been </w:t>
      </w:r>
      <w:r w:rsidR="002313AF">
        <w:t>impacted</w:t>
      </w:r>
      <w:r>
        <w:rPr>
          <w:spacing w:val="-2"/>
        </w:rPr>
        <w:t xml:space="preserve"> </w:t>
      </w:r>
      <w:r>
        <w:t>by the</w:t>
      </w:r>
      <w:r>
        <w:rPr>
          <w:spacing w:val="-1"/>
        </w:rPr>
        <w:t xml:space="preserve"> </w:t>
      </w:r>
      <w:r>
        <w:t>floods.</w:t>
      </w:r>
      <w:r>
        <w:rPr>
          <w:spacing w:val="-1"/>
        </w:rPr>
        <w:t xml:space="preserve"> </w:t>
      </w:r>
    </w:p>
    <w:p w14:paraId="03153942" w14:textId="3D2394E3" w:rsidR="005E0675" w:rsidRDefault="00000000">
      <w:pPr>
        <w:pStyle w:val="BodyText"/>
        <w:spacing w:before="123"/>
        <w:ind w:left="200" w:right="483"/>
      </w:pPr>
      <w:r>
        <w:t>To understand the impact of the floods on older people, HelpAge International carried out a Rapid Needs Assessment (RNA)</w:t>
      </w:r>
      <w:r w:rsidR="002313AF">
        <w:t xml:space="preserve"> from September 21 to 26, 2022</w:t>
      </w:r>
      <w:r>
        <w:t xml:space="preserve">. This RNA is based on interviews </w:t>
      </w:r>
      <w:r w:rsidR="002313AF">
        <w:t xml:space="preserve">with </w:t>
      </w:r>
      <w:r w:rsidR="002313AF">
        <w:rPr>
          <w:rFonts w:ascii="Calibri" w:hAnsi="Calibri" w:cs="Calibri"/>
          <w:color w:val="242424"/>
          <w:sz w:val="22"/>
          <w:szCs w:val="22"/>
          <w:shd w:val="clear" w:color="auto" w:fill="FFFFFF"/>
        </w:rPr>
        <w:t>1,336 </w:t>
      </w:r>
      <w:r>
        <w:t>older people (50+) in</w:t>
      </w:r>
      <w:r w:rsidR="002313AF">
        <w:t xml:space="preserve"> </w:t>
      </w:r>
      <w:r>
        <w:t>Sindh</w:t>
      </w:r>
      <w:r w:rsidR="00177B40">
        <w:t xml:space="preserve"> province</w:t>
      </w:r>
      <w:r>
        <w:t xml:space="preserve"> (Jacobabad,</w:t>
      </w:r>
      <w:r>
        <w:rPr>
          <w:spacing w:val="-5"/>
        </w:rPr>
        <w:t xml:space="preserve"> </w:t>
      </w:r>
      <w:r>
        <w:t>Khairpur,</w:t>
      </w:r>
      <w:r>
        <w:rPr>
          <w:spacing w:val="-5"/>
        </w:rPr>
        <w:t xml:space="preserve"> </w:t>
      </w:r>
      <w:r>
        <w:t xml:space="preserve">Shikarpur and </w:t>
      </w:r>
      <w:proofErr w:type="spellStart"/>
      <w:r>
        <w:t>Dadu</w:t>
      </w:r>
      <w:proofErr w:type="spellEnd"/>
      <w:r>
        <w:t xml:space="preserve">); Balochistan </w:t>
      </w:r>
      <w:r w:rsidR="00177B40">
        <w:t xml:space="preserve">province </w:t>
      </w:r>
      <w:r>
        <w:t xml:space="preserve">(Jhal Magsi); and Khyber Pakhtunkhwa </w:t>
      </w:r>
      <w:r w:rsidR="00177B40">
        <w:t xml:space="preserve">province </w:t>
      </w:r>
      <w:r>
        <w:t>(Nowshera).</w:t>
      </w:r>
    </w:p>
    <w:p w14:paraId="60423DC4" w14:textId="77777777" w:rsidR="005E0675" w:rsidRDefault="005E0675">
      <w:pPr>
        <w:pStyle w:val="BodyText"/>
        <w:spacing w:before="6"/>
        <w:rPr>
          <w:sz w:val="21"/>
        </w:rPr>
      </w:pPr>
    </w:p>
    <w:p w14:paraId="68486929" w14:textId="39A71C31" w:rsidR="005E0675" w:rsidRDefault="00463CFB">
      <w:pPr>
        <w:pStyle w:val="Heading1"/>
      </w:pPr>
      <w:r>
        <w:rPr>
          <w:b w:val="0"/>
        </w:rPr>
        <w:pict w14:anchorId="0279BD34">
          <v:group id="docshapegroup1" o:spid="_x0000_s2281" style="position:absolute;left:0;text-align:left;margin-left:26.4pt;margin-top:31.7pt;width:528.9pt;height:224.2pt;z-index:-251658752;mso-wrap-distance-left:0;mso-wrap-distance-right:0;mso-position-horizontal-relative:page" coordorigin="648,272" coordsize="10488,4334">
            <v:rect id="docshape2" o:spid="_x0000_s2285" style="position:absolute;left:648;top:271;width:10488;height:4334" fillcolor="#f0eeeb" stroked="f"/>
            <v:shape id="docshape3" o:spid="_x0000_s2284" style="position:absolute;left:9702;top:554;width:699;height:711" coordorigin="9702,555" coordsize="699,711" o:spt="100" adj="0,,0" path="m9860,1003r-24,l9836,1265r24,-22l9860,1003xm10189,555l9702,983r76,71l9813,1023r-34,l9736,984r453,-399l10223,585r-34,-30xm10189,664r-410,359l9813,1023r23,-20l9860,1003r,-21l10189,694r34,l10189,664xm10223,694r-34,l10324,812r17,-15l10223,694xm10223,585r-34,l10384,757r17,-15l10223,585xe" fillcolor="#f32f61" stroked="f">
              <v:stroke joinstyle="round"/>
              <v:formulas/>
              <v:path arrowok="t" o:connecttype="segments"/>
            </v:shape>
            <v:shape id="docshape4" o:spid="_x0000_s2283" style="position:absolute;left:9702;top:554;width:699;height:711" coordorigin="9702,555" coordsize="699,711" o:spt="100" adj="0,,0" path="m9702,983r76,71l9836,1003r,262m10401,742l10189,555,9702,983t158,260l9860,982r329,-288l10324,812t-545,211l9736,984r453,-399l10384,757t-43,40l10189,664r-410,359e" filled="f" strokecolor="#f32f61" strokeweight=".19956mm">
              <v:stroke joinstyle="round"/>
              <v:formulas/>
              <v:path arrowok="t" o:connecttype="segments"/>
            </v:shape>
            <v:shapetype id="_x0000_t202" coordsize="21600,21600" o:spt="202" path="m,l,21600r21600,l21600,xe">
              <v:stroke joinstyle="miter"/>
              <v:path gradientshapeok="t" o:connecttype="rect"/>
            </v:shapetype>
            <v:shape id="docshape5" o:spid="_x0000_s2282" type="#_x0000_t202" style="position:absolute;left:648;top:271;width:10488;height:4334" filled="f" stroked="f">
              <v:textbox style="mso-next-textbox:#docshape5" inset="0,0,0,0">
                <w:txbxContent>
                  <w:p w14:paraId="41EDDC3D" w14:textId="77777777" w:rsidR="005E0675" w:rsidRDefault="00000000">
                    <w:pPr>
                      <w:spacing w:before="154"/>
                      <w:ind w:left="96"/>
                      <w:rPr>
                        <w:b/>
                        <w:sz w:val="24"/>
                      </w:rPr>
                    </w:pPr>
                    <w:r>
                      <w:rPr>
                        <w:b/>
                        <w:color w:val="F32F61"/>
                        <w:spacing w:val="-2"/>
                        <w:sz w:val="24"/>
                      </w:rPr>
                      <w:t>Shelter</w:t>
                    </w:r>
                  </w:p>
                  <w:p w14:paraId="5D26DC70" w14:textId="279EB503" w:rsidR="005E0675" w:rsidRDefault="00000000">
                    <w:pPr>
                      <w:numPr>
                        <w:ilvl w:val="0"/>
                        <w:numId w:val="6"/>
                      </w:numPr>
                      <w:tabs>
                        <w:tab w:val="left" w:pos="816"/>
                        <w:tab w:val="left" w:pos="817"/>
                      </w:tabs>
                      <w:spacing w:before="123" w:line="259" w:lineRule="auto"/>
                      <w:ind w:right="1728"/>
                      <w:rPr>
                        <w:sz w:val="20"/>
                      </w:rPr>
                    </w:pPr>
                    <w:r>
                      <w:rPr>
                        <w:sz w:val="20"/>
                      </w:rPr>
                      <w:t>69% of older people interviewed reported that they do not have shelter. This varied between locations, with those interviewed in Sindh significantly less likely to have shelter (85%) compared to those interviewed in Balochistan (39%)</w:t>
                    </w:r>
                    <w:r>
                      <w:rPr>
                        <w:spacing w:val="-5"/>
                        <w:sz w:val="20"/>
                      </w:rPr>
                      <w:t xml:space="preserve"> </w:t>
                    </w:r>
                    <w:r>
                      <w:rPr>
                        <w:sz w:val="20"/>
                      </w:rPr>
                      <w:t>and</w:t>
                    </w:r>
                    <w:r>
                      <w:rPr>
                        <w:spacing w:val="-4"/>
                        <w:sz w:val="20"/>
                      </w:rPr>
                      <w:t xml:space="preserve"> </w:t>
                    </w:r>
                    <w:r>
                      <w:rPr>
                        <w:sz w:val="20"/>
                      </w:rPr>
                      <w:t>Khyber</w:t>
                    </w:r>
                    <w:r>
                      <w:rPr>
                        <w:spacing w:val="-4"/>
                        <w:sz w:val="20"/>
                      </w:rPr>
                      <w:t xml:space="preserve"> </w:t>
                    </w:r>
                    <w:r>
                      <w:rPr>
                        <w:sz w:val="20"/>
                      </w:rPr>
                      <w:t>Pakhtunkhwa</w:t>
                    </w:r>
                    <w:r>
                      <w:rPr>
                        <w:spacing w:val="-4"/>
                        <w:sz w:val="20"/>
                      </w:rPr>
                      <w:t xml:space="preserve"> </w:t>
                    </w:r>
                    <w:r>
                      <w:rPr>
                        <w:sz w:val="20"/>
                      </w:rPr>
                      <w:t>(8%).</w:t>
                    </w:r>
                    <w:r>
                      <w:rPr>
                        <w:spacing w:val="-7"/>
                        <w:sz w:val="20"/>
                      </w:rPr>
                      <w:t xml:space="preserve"> </w:t>
                    </w:r>
                    <w:r>
                      <w:rPr>
                        <w:sz w:val="20"/>
                      </w:rPr>
                      <w:t>This</w:t>
                    </w:r>
                    <w:r>
                      <w:rPr>
                        <w:spacing w:val="-4"/>
                        <w:sz w:val="20"/>
                      </w:rPr>
                      <w:t xml:space="preserve"> </w:t>
                    </w:r>
                    <w:r>
                      <w:rPr>
                        <w:sz w:val="20"/>
                      </w:rPr>
                      <w:t>is</w:t>
                    </w:r>
                    <w:r>
                      <w:rPr>
                        <w:spacing w:val="-4"/>
                        <w:sz w:val="20"/>
                      </w:rPr>
                      <w:t xml:space="preserve"> </w:t>
                    </w:r>
                    <w:r>
                      <w:rPr>
                        <w:sz w:val="20"/>
                      </w:rPr>
                      <w:t>unsurprising</w:t>
                    </w:r>
                    <w:r>
                      <w:rPr>
                        <w:spacing w:val="-6"/>
                        <w:sz w:val="20"/>
                      </w:rPr>
                      <w:t xml:space="preserve"> </w:t>
                    </w:r>
                    <w:r>
                      <w:rPr>
                        <w:sz w:val="20"/>
                      </w:rPr>
                      <w:t>given</w:t>
                    </w:r>
                    <w:r>
                      <w:rPr>
                        <w:spacing w:val="-3"/>
                        <w:sz w:val="20"/>
                      </w:rPr>
                      <w:t xml:space="preserve"> </w:t>
                    </w:r>
                    <w:r>
                      <w:rPr>
                        <w:sz w:val="20"/>
                      </w:rPr>
                      <w:t>that</w:t>
                    </w:r>
                    <w:r>
                      <w:rPr>
                        <w:spacing w:val="-3"/>
                        <w:sz w:val="20"/>
                      </w:rPr>
                      <w:t xml:space="preserve"> </w:t>
                    </w:r>
                    <w:r>
                      <w:rPr>
                        <w:sz w:val="20"/>
                      </w:rPr>
                      <w:t>Sindh</w:t>
                    </w:r>
                    <w:r>
                      <w:rPr>
                        <w:spacing w:val="-3"/>
                        <w:sz w:val="20"/>
                      </w:rPr>
                      <w:t xml:space="preserve"> </w:t>
                    </w:r>
                    <w:r>
                      <w:rPr>
                        <w:sz w:val="20"/>
                      </w:rPr>
                      <w:t>is the</w:t>
                    </w:r>
                    <w:r>
                      <w:rPr>
                        <w:spacing w:val="-1"/>
                        <w:sz w:val="20"/>
                      </w:rPr>
                      <w:t xml:space="preserve"> </w:t>
                    </w:r>
                    <w:r>
                      <w:rPr>
                        <w:sz w:val="20"/>
                      </w:rPr>
                      <w:t>worst affected region. Over 2 million homes were affected by the</w:t>
                    </w:r>
                    <w:r>
                      <w:rPr>
                        <w:spacing w:val="-1"/>
                        <w:sz w:val="20"/>
                      </w:rPr>
                      <w:t xml:space="preserve"> </w:t>
                    </w:r>
                    <w:r>
                      <w:rPr>
                        <w:sz w:val="20"/>
                      </w:rPr>
                      <w:t>floods in Pakistan, of which 88% were in Sindh.</w:t>
                    </w:r>
                    <w:r w:rsidR="009E48E6" w:rsidRPr="009E48E6">
                      <w:rPr>
                        <w:sz w:val="20"/>
                      </w:rPr>
                      <w:t xml:space="preserve"> </w:t>
                    </w:r>
                    <w:r w:rsidR="009E48E6">
                      <w:rPr>
                        <w:sz w:val="20"/>
                      </w:rPr>
                      <w:t>In Sindh province,</w:t>
                    </w:r>
                    <w:r w:rsidR="00463CFB">
                      <w:rPr>
                        <w:sz w:val="20"/>
                      </w:rPr>
                      <w:t xml:space="preserve"> </w:t>
                    </w:r>
                    <w:r w:rsidR="009E48E6">
                      <w:rPr>
                        <w:sz w:val="20"/>
                      </w:rPr>
                      <w:t>7.2 million are</w:t>
                    </w:r>
                    <w:r w:rsidR="009E48E6">
                      <w:rPr>
                        <w:spacing w:val="-2"/>
                        <w:sz w:val="20"/>
                      </w:rPr>
                      <w:t xml:space="preserve"> </w:t>
                    </w:r>
                    <w:r w:rsidR="009E48E6">
                      <w:rPr>
                        <w:sz w:val="20"/>
                      </w:rPr>
                      <w:t>displaced</w:t>
                    </w:r>
                    <w:r w:rsidR="009E48E6">
                      <w:rPr>
                        <w:spacing w:val="-2"/>
                        <w:sz w:val="20"/>
                      </w:rPr>
                      <w:t xml:space="preserve"> </w:t>
                    </w:r>
                    <w:r w:rsidR="009E48E6">
                      <w:rPr>
                        <w:sz w:val="20"/>
                      </w:rPr>
                      <w:t>and</w:t>
                    </w:r>
                    <w:r w:rsidR="009E48E6">
                      <w:rPr>
                        <w:spacing w:val="-7"/>
                        <w:sz w:val="20"/>
                      </w:rPr>
                      <w:t xml:space="preserve"> </w:t>
                    </w:r>
                    <w:r w:rsidR="009E48E6">
                      <w:rPr>
                        <w:sz w:val="20"/>
                      </w:rPr>
                      <w:t>more</w:t>
                    </w:r>
                    <w:r w:rsidR="009E48E6">
                      <w:rPr>
                        <w:spacing w:val="-6"/>
                        <w:sz w:val="20"/>
                      </w:rPr>
                      <w:t xml:space="preserve"> </w:t>
                    </w:r>
                    <w:r w:rsidR="009E48E6">
                      <w:rPr>
                        <w:sz w:val="20"/>
                      </w:rPr>
                      <w:t>than</w:t>
                    </w:r>
                    <w:r w:rsidR="009E48E6">
                      <w:rPr>
                        <w:spacing w:val="-4"/>
                        <w:sz w:val="20"/>
                      </w:rPr>
                      <w:t xml:space="preserve"> </w:t>
                    </w:r>
                    <w:r w:rsidR="009E48E6">
                      <w:rPr>
                        <w:sz w:val="20"/>
                      </w:rPr>
                      <w:t>570,000 people</w:t>
                    </w:r>
                    <w:r w:rsidR="009E48E6">
                      <w:rPr>
                        <w:spacing w:val="-6"/>
                        <w:sz w:val="20"/>
                      </w:rPr>
                      <w:t xml:space="preserve"> </w:t>
                    </w:r>
                    <w:r w:rsidR="009E48E6">
                      <w:rPr>
                        <w:sz w:val="20"/>
                      </w:rPr>
                      <w:t>are living in relief camps.</w:t>
                    </w:r>
                  </w:p>
                  <w:p w14:paraId="36E38B15" w14:textId="6747F513" w:rsidR="005E0675" w:rsidRDefault="00000000">
                    <w:pPr>
                      <w:numPr>
                        <w:ilvl w:val="0"/>
                        <w:numId w:val="6"/>
                      </w:numPr>
                      <w:tabs>
                        <w:tab w:val="left" w:pos="816"/>
                        <w:tab w:val="left" w:pos="817"/>
                      </w:tabs>
                      <w:spacing w:before="158" w:line="259" w:lineRule="auto"/>
                      <w:ind w:right="1729"/>
                      <w:rPr>
                        <w:sz w:val="20"/>
                      </w:rPr>
                    </w:pPr>
                    <w:r>
                      <w:rPr>
                        <w:sz w:val="20"/>
                      </w:rPr>
                      <w:t>While the water has receded in some areas, enabling people to return to damaged</w:t>
                    </w:r>
                    <w:r>
                      <w:rPr>
                        <w:spacing w:val="-7"/>
                        <w:sz w:val="20"/>
                      </w:rPr>
                      <w:t xml:space="preserve"> </w:t>
                    </w:r>
                    <w:r>
                      <w:rPr>
                        <w:sz w:val="20"/>
                      </w:rPr>
                      <w:t>or</w:t>
                    </w:r>
                    <w:r>
                      <w:rPr>
                        <w:spacing w:val="-1"/>
                        <w:sz w:val="20"/>
                      </w:rPr>
                      <w:t xml:space="preserve"> </w:t>
                    </w:r>
                    <w:r>
                      <w:rPr>
                        <w:sz w:val="20"/>
                      </w:rPr>
                      <w:t>destroyed</w:t>
                    </w:r>
                    <w:r>
                      <w:rPr>
                        <w:spacing w:val="-2"/>
                        <w:sz w:val="20"/>
                      </w:rPr>
                      <w:t xml:space="preserve"> </w:t>
                    </w:r>
                    <w:r>
                      <w:rPr>
                        <w:sz w:val="20"/>
                      </w:rPr>
                      <w:t>dwellings,</w:t>
                    </w:r>
                    <w:r>
                      <w:rPr>
                        <w:spacing w:val="-6"/>
                        <w:sz w:val="20"/>
                      </w:rPr>
                      <w:t xml:space="preserve"> </w:t>
                    </w:r>
                    <w:r>
                      <w:rPr>
                        <w:sz w:val="20"/>
                      </w:rPr>
                      <w:t>in</w:t>
                    </w:r>
                    <w:r>
                      <w:rPr>
                        <w:spacing w:val="-4"/>
                        <w:sz w:val="20"/>
                      </w:rPr>
                      <w:t xml:space="preserve"> </w:t>
                    </w:r>
                    <w:r>
                      <w:rPr>
                        <w:sz w:val="20"/>
                      </w:rPr>
                      <w:t>others -</w:t>
                    </w:r>
                    <w:r>
                      <w:rPr>
                        <w:spacing w:val="-6"/>
                        <w:sz w:val="20"/>
                      </w:rPr>
                      <w:t xml:space="preserve"> </w:t>
                    </w:r>
                    <w:r>
                      <w:rPr>
                        <w:sz w:val="20"/>
                      </w:rPr>
                      <w:t>especially</w:t>
                    </w:r>
                    <w:r>
                      <w:rPr>
                        <w:spacing w:val="-1"/>
                        <w:sz w:val="20"/>
                      </w:rPr>
                      <w:t xml:space="preserve"> </w:t>
                    </w:r>
                    <w:r>
                      <w:rPr>
                        <w:sz w:val="20"/>
                      </w:rPr>
                      <w:t>Sindh</w:t>
                    </w:r>
                    <w:r>
                      <w:rPr>
                        <w:spacing w:val="-2"/>
                        <w:sz w:val="20"/>
                      </w:rPr>
                      <w:t xml:space="preserve"> </w:t>
                    </w:r>
                    <w:r>
                      <w:rPr>
                        <w:sz w:val="20"/>
                      </w:rPr>
                      <w:t>-</w:t>
                    </w:r>
                    <w:r>
                      <w:rPr>
                        <w:spacing w:val="-6"/>
                        <w:sz w:val="20"/>
                      </w:rPr>
                      <w:t xml:space="preserve"> </w:t>
                    </w:r>
                    <w:r>
                      <w:rPr>
                        <w:sz w:val="20"/>
                      </w:rPr>
                      <w:t>the</w:t>
                    </w:r>
                    <w:r>
                      <w:rPr>
                        <w:spacing w:val="-6"/>
                        <w:sz w:val="20"/>
                      </w:rPr>
                      <w:t xml:space="preserve"> </w:t>
                    </w:r>
                    <w:r>
                      <w:rPr>
                        <w:sz w:val="20"/>
                      </w:rPr>
                      <w:t>floodwaters have yet to recede, and many older people find themselves camped</w:t>
                    </w:r>
                    <w:r>
                      <w:rPr>
                        <w:spacing w:val="-2"/>
                        <w:sz w:val="20"/>
                      </w:rPr>
                      <w:t xml:space="preserve"> </w:t>
                    </w:r>
                    <w:r>
                      <w:rPr>
                        <w:sz w:val="20"/>
                      </w:rPr>
                      <w:t xml:space="preserve">on higher ground, </w:t>
                    </w:r>
                    <w:r w:rsidR="00177B40">
                      <w:rPr>
                        <w:sz w:val="20"/>
                      </w:rPr>
                      <w:t>including on</w:t>
                    </w:r>
                    <w:r>
                      <w:rPr>
                        <w:sz w:val="20"/>
                      </w:rPr>
                      <w:t xml:space="preserve"> roadsides and embankments near their flooded homes. Of those older people interviewed 19% were living in temporary shelters on the roadside where the conditions are often dire. For example, some are sleeping on just a bed with merely a piece of fabric to provide shelter.</w:t>
                    </w:r>
                  </w:p>
                  <w:p w14:paraId="4E91CBDE" w14:textId="77777777" w:rsidR="00463CFB" w:rsidRDefault="00463CFB">
                    <w:pPr>
                      <w:numPr>
                        <w:ilvl w:val="0"/>
                        <w:numId w:val="6"/>
                      </w:numPr>
                      <w:tabs>
                        <w:tab w:val="left" w:pos="816"/>
                        <w:tab w:val="left" w:pos="817"/>
                      </w:tabs>
                      <w:spacing w:before="158" w:line="259" w:lineRule="auto"/>
                      <w:ind w:right="1729"/>
                      <w:rPr>
                        <w:sz w:val="20"/>
                      </w:rPr>
                    </w:pPr>
                  </w:p>
                </w:txbxContent>
              </v:textbox>
            </v:shape>
            <w10:wrap type="topAndBottom" anchorx="page"/>
          </v:group>
        </w:pict>
      </w:r>
      <w:r w:rsidR="00000000">
        <w:rPr>
          <w:color w:val="C8221E"/>
        </w:rPr>
        <w:t>Key</w:t>
      </w:r>
      <w:r w:rsidR="00000000">
        <w:rPr>
          <w:color w:val="C8221E"/>
          <w:spacing w:val="-5"/>
        </w:rPr>
        <w:t xml:space="preserve"> </w:t>
      </w:r>
      <w:r w:rsidR="00000000">
        <w:rPr>
          <w:color w:val="C8221E"/>
          <w:spacing w:val="-2"/>
        </w:rPr>
        <w:t>Finding</w:t>
      </w:r>
      <w:r>
        <w:rPr>
          <w:color w:val="C8221E"/>
          <w:spacing w:val="-2"/>
        </w:rPr>
        <w:t>s</w:t>
      </w:r>
    </w:p>
    <w:p w14:paraId="3CF73C63" w14:textId="6CD1636B" w:rsidR="005E0675" w:rsidRDefault="005E0675">
      <w:pPr>
        <w:pStyle w:val="BodyText"/>
        <w:spacing w:before="4"/>
        <w:rPr>
          <w:b/>
        </w:rPr>
      </w:pPr>
    </w:p>
    <w:p w14:paraId="73D46A6B" w14:textId="2F8F78F6" w:rsidR="005E0675" w:rsidRDefault="005E0675">
      <w:pPr>
        <w:pStyle w:val="BodyText"/>
        <w:rPr>
          <w:b/>
        </w:rPr>
      </w:pPr>
    </w:p>
    <w:p w14:paraId="37037D83" w14:textId="320D0CC7" w:rsidR="005E0675" w:rsidRDefault="005E0675">
      <w:pPr>
        <w:pStyle w:val="BodyText"/>
        <w:spacing w:before="2"/>
        <w:rPr>
          <w:b/>
          <w:sz w:val="18"/>
        </w:rPr>
      </w:pPr>
    </w:p>
    <w:p w14:paraId="1BF2E122" w14:textId="1AEAACEB" w:rsidR="005E0675" w:rsidRDefault="00463CFB">
      <w:pPr>
        <w:pStyle w:val="BodyText"/>
        <w:tabs>
          <w:tab w:val="left" w:pos="2284"/>
        </w:tabs>
        <w:spacing w:before="102"/>
        <w:ind w:left="613"/>
      </w:pPr>
      <w:r>
        <w:rPr>
          <w:noProof/>
        </w:rPr>
        <w:drawing>
          <wp:anchor distT="0" distB="0" distL="0" distR="0" simplePos="0" relativeHeight="251658240" behindDoc="1" locked="0" layoutInCell="1" allowOverlap="1" wp14:anchorId="15C4BE45" wp14:editId="177A7523">
            <wp:simplePos x="0" y="0"/>
            <wp:positionH relativeFrom="page">
              <wp:posOffset>1818640</wp:posOffset>
            </wp:positionH>
            <wp:positionV relativeFrom="paragraph">
              <wp:posOffset>5080</wp:posOffset>
            </wp:positionV>
            <wp:extent cx="276225" cy="2705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76225" cy="27051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drawing>
          <wp:anchor distT="0" distB="0" distL="0" distR="0" simplePos="0" relativeHeight="251655168" behindDoc="0" locked="0" layoutInCell="1" allowOverlap="1" wp14:anchorId="135C36BB" wp14:editId="1537C482">
            <wp:simplePos x="0" y="0"/>
            <wp:positionH relativeFrom="page">
              <wp:posOffset>448309</wp:posOffset>
            </wp:positionH>
            <wp:positionV relativeFrom="paragraph">
              <wp:posOffset>28164</wp:posOffset>
            </wp:positionV>
            <wp:extent cx="226695" cy="2225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26695" cy="222504"/>
                    </a:xfrm>
                    <a:prstGeom prst="rect">
                      <a:avLst/>
                    </a:prstGeom>
                  </pic:spPr>
                </pic:pic>
              </a:graphicData>
            </a:graphic>
          </wp:anchor>
        </w:drawing>
      </w:r>
      <w:r w:rsidR="00000000">
        <w:rPr>
          <w:spacing w:val="-2"/>
        </w:rPr>
        <w:t>@HelpAge</w:t>
      </w:r>
      <w:r>
        <w:rPr>
          <w:spacing w:val="-2"/>
        </w:rPr>
        <w:t>USA</w:t>
      </w:r>
      <w:r w:rsidR="00000000">
        <w:tab/>
      </w:r>
      <w:r>
        <w:tab/>
      </w:r>
      <w:r w:rsidR="00000000">
        <w:t>HelpAge</w:t>
      </w:r>
      <w:r w:rsidR="00000000">
        <w:rPr>
          <w:spacing w:val="-8"/>
        </w:rPr>
        <w:t xml:space="preserve"> </w:t>
      </w:r>
      <w:r>
        <w:rPr>
          <w:spacing w:val="-2"/>
        </w:rPr>
        <w:t>USA</w:t>
      </w:r>
    </w:p>
    <w:p w14:paraId="4FB3A753" w14:textId="77777777" w:rsidR="005E0675" w:rsidRDefault="005E0675">
      <w:pPr>
        <w:sectPr w:rsidR="005E0675">
          <w:type w:val="continuous"/>
          <w:pgSz w:w="11900" w:h="16840"/>
          <w:pgMar w:top="180" w:right="300" w:bottom="280" w:left="520" w:header="720" w:footer="720" w:gutter="0"/>
          <w:cols w:space="720"/>
        </w:sectPr>
      </w:pPr>
    </w:p>
    <w:p w14:paraId="3A26EA0D" w14:textId="1085F204" w:rsidR="005E0675" w:rsidRDefault="00000000">
      <w:pPr>
        <w:pStyle w:val="BodyText"/>
        <w:spacing w:before="98" w:line="259" w:lineRule="auto"/>
        <w:ind w:left="1035" w:right="2139"/>
      </w:pPr>
      <w:r w:rsidRPr="000C23C2">
        <w:lastRenderedPageBreak/>
        <w:pict w14:anchorId="7A64B784">
          <v:rect id="docshape7" o:spid="_x0000_s2280" style="position:absolute;left:0;text-align:left;margin-left:37.15pt;margin-top:.2pt;width:524.4pt;height:442.95pt;z-index:-251666944;mso-position-horizontal-relative:page" fillcolor="#f0eeeb" stroked="f">
            <w10:wrap anchorx="page"/>
          </v:rect>
        </w:pict>
      </w:r>
      <w:r w:rsidRPr="000C23C2">
        <w:t>Others interviewed were either in designated (13%) or spontaneous (10%) camps.</w:t>
      </w:r>
      <w:r>
        <w:t xml:space="preserve"> </w:t>
      </w:r>
      <w:r w:rsidR="00177B40">
        <w:t xml:space="preserve">According to a </w:t>
      </w:r>
      <w:r w:rsidR="00153496">
        <w:t xml:space="preserve">recent </w:t>
      </w:r>
      <w:r w:rsidR="00177B40">
        <w:t>government needs assessment</w:t>
      </w:r>
      <w:r w:rsidR="00153496">
        <w:t>,</w:t>
      </w:r>
      <w:r w:rsidR="00177B40">
        <w:t xml:space="preserve"> 98% of camps are in the Sindh province. </w:t>
      </w:r>
      <w:r>
        <w:t xml:space="preserve">These camps are often managed by government and other humanitarian </w:t>
      </w:r>
      <w:r w:rsidR="00177B40">
        <w:t>organizations</w:t>
      </w:r>
      <w:r>
        <w:t>. The camps have been established in school and college buildings and are often not suitable for older people due to limited space</w:t>
      </w:r>
      <w:r>
        <w:rPr>
          <w:spacing w:val="-1"/>
        </w:rPr>
        <w:t xml:space="preserve"> </w:t>
      </w:r>
      <w:r>
        <w:t>and</w:t>
      </w:r>
      <w:r>
        <w:rPr>
          <w:spacing w:val="-3"/>
        </w:rPr>
        <w:t xml:space="preserve"> </w:t>
      </w:r>
      <w:r>
        <w:t>access.</w:t>
      </w:r>
      <w:r>
        <w:rPr>
          <w:spacing w:val="-3"/>
        </w:rPr>
        <w:t xml:space="preserve"> </w:t>
      </w:r>
      <w:r>
        <w:t>These living arrangements are likely to worsen the underlying health conditions of older people and affect their wellbeing. They also provide older people with little privacy and expose them to a range of protection and safety risks.</w:t>
      </w:r>
      <w:r w:rsidR="00177B40" w:rsidRPr="00177B40">
        <w:t xml:space="preserve"> </w:t>
      </w:r>
      <w:r w:rsidR="00177B40">
        <w:t xml:space="preserve">The use of schools as emergency shelters </w:t>
      </w:r>
      <w:r w:rsidR="00177B40">
        <w:t>has also reduced</w:t>
      </w:r>
      <w:r w:rsidR="00177B40">
        <w:rPr>
          <w:spacing w:val="-7"/>
        </w:rPr>
        <w:t xml:space="preserve"> </w:t>
      </w:r>
      <w:r w:rsidR="00177B40">
        <w:t>the</w:t>
      </w:r>
      <w:r w:rsidR="00177B40">
        <w:rPr>
          <w:spacing w:val="-6"/>
        </w:rPr>
        <w:t xml:space="preserve"> </w:t>
      </w:r>
      <w:r w:rsidR="00177B40">
        <w:t>number</w:t>
      </w:r>
      <w:r w:rsidR="00177B40">
        <w:rPr>
          <w:spacing w:val="-5"/>
        </w:rPr>
        <w:t xml:space="preserve"> </w:t>
      </w:r>
      <w:r w:rsidR="00177B40">
        <w:t>of</w:t>
      </w:r>
      <w:r w:rsidR="00177B40">
        <w:rPr>
          <w:spacing w:val="-5"/>
        </w:rPr>
        <w:t xml:space="preserve"> </w:t>
      </w:r>
      <w:r w:rsidR="00177B40">
        <w:t>children able</w:t>
      </w:r>
      <w:r w:rsidR="00177B40">
        <w:rPr>
          <w:spacing w:val="-6"/>
        </w:rPr>
        <w:t xml:space="preserve"> </w:t>
      </w:r>
      <w:r w:rsidR="00177B40">
        <w:t>to attend school.</w:t>
      </w:r>
    </w:p>
    <w:p w14:paraId="01EDD8D5" w14:textId="202ACBF1" w:rsidR="005E0675" w:rsidRDefault="00000000">
      <w:pPr>
        <w:pStyle w:val="ListParagraph"/>
        <w:numPr>
          <w:ilvl w:val="0"/>
          <w:numId w:val="1"/>
        </w:numPr>
        <w:tabs>
          <w:tab w:val="left" w:pos="1035"/>
          <w:tab w:val="left" w:pos="1036"/>
        </w:tabs>
        <w:spacing w:before="160" w:line="259" w:lineRule="auto"/>
        <w:ind w:right="2256"/>
        <w:rPr>
          <w:sz w:val="20"/>
        </w:rPr>
      </w:pPr>
      <w:r>
        <w:rPr>
          <w:sz w:val="20"/>
        </w:rPr>
        <w:t>Of those who have shelter, 31%</w:t>
      </w:r>
      <w:r w:rsidR="000768D6">
        <w:rPr>
          <w:sz w:val="20"/>
        </w:rPr>
        <w:t xml:space="preserve"> of people </w:t>
      </w:r>
      <w:r>
        <w:rPr>
          <w:sz w:val="20"/>
        </w:rPr>
        <w:t xml:space="preserve">reported that </w:t>
      </w:r>
      <w:r w:rsidR="000768D6">
        <w:rPr>
          <w:sz w:val="20"/>
        </w:rPr>
        <w:t xml:space="preserve">it is inadequate, including because their living place had been </w:t>
      </w:r>
      <w:r>
        <w:rPr>
          <w:sz w:val="20"/>
        </w:rPr>
        <w:t>significantly damaged. Many of the homes of those interviewed are made out of mud mixed with stones (</w:t>
      </w:r>
      <w:proofErr w:type="spellStart"/>
      <w:r>
        <w:rPr>
          <w:sz w:val="20"/>
        </w:rPr>
        <w:t>Kacha</w:t>
      </w:r>
      <w:proofErr w:type="spellEnd"/>
      <w:r>
        <w:rPr>
          <w:sz w:val="20"/>
        </w:rPr>
        <w:t xml:space="preserve"> houses) and/or materials such as bamboo, straw and straw-sheets</w:t>
      </w:r>
      <w:r>
        <w:rPr>
          <w:spacing w:val="-4"/>
          <w:sz w:val="20"/>
        </w:rPr>
        <w:t xml:space="preserve"> </w:t>
      </w:r>
      <w:r>
        <w:rPr>
          <w:sz w:val="20"/>
        </w:rPr>
        <w:t>which makes</w:t>
      </w:r>
      <w:r>
        <w:rPr>
          <w:spacing w:val="-5"/>
          <w:sz w:val="20"/>
        </w:rPr>
        <w:t xml:space="preserve"> </w:t>
      </w:r>
      <w:r>
        <w:rPr>
          <w:sz w:val="20"/>
        </w:rPr>
        <w:t>them</w:t>
      </w:r>
      <w:r>
        <w:rPr>
          <w:spacing w:val="-1"/>
          <w:sz w:val="20"/>
        </w:rPr>
        <w:t xml:space="preserve"> </w:t>
      </w:r>
      <w:r>
        <w:rPr>
          <w:sz w:val="20"/>
        </w:rPr>
        <w:t>more</w:t>
      </w:r>
      <w:r>
        <w:rPr>
          <w:spacing w:val="-6"/>
          <w:sz w:val="20"/>
        </w:rPr>
        <w:t xml:space="preserve"> </w:t>
      </w:r>
      <w:r>
        <w:rPr>
          <w:sz w:val="20"/>
        </w:rPr>
        <w:t>susceptible</w:t>
      </w:r>
      <w:r>
        <w:rPr>
          <w:spacing w:val="-6"/>
          <w:sz w:val="20"/>
        </w:rPr>
        <w:t xml:space="preserve"> </w:t>
      </w:r>
      <w:r>
        <w:rPr>
          <w:sz w:val="20"/>
        </w:rPr>
        <w:t>to</w:t>
      </w:r>
      <w:r>
        <w:rPr>
          <w:spacing w:val="-3"/>
          <w:sz w:val="20"/>
        </w:rPr>
        <w:t xml:space="preserve"> </w:t>
      </w:r>
      <w:r>
        <w:rPr>
          <w:sz w:val="20"/>
        </w:rPr>
        <w:t>damage</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 xml:space="preserve">heavy </w:t>
      </w:r>
      <w:r>
        <w:rPr>
          <w:spacing w:val="-2"/>
          <w:sz w:val="20"/>
        </w:rPr>
        <w:t>rains.</w:t>
      </w:r>
    </w:p>
    <w:p w14:paraId="54CD17C8" w14:textId="43AA731E" w:rsidR="000768D6" w:rsidRDefault="00000000" w:rsidP="000768D6">
      <w:pPr>
        <w:pStyle w:val="ListParagraph"/>
        <w:numPr>
          <w:ilvl w:val="0"/>
          <w:numId w:val="1"/>
        </w:numPr>
        <w:tabs>
          <w:tab w:val="left" w:pos="1035"/>
          <w:tab w:val="left" w:pos="1036"/>
        </w:tabs>
        <w:spacing w:before="154" w:line="259" w:lineRule="auto"/>
        <w:ind w:right="2112"/>
        <w:rPr>
          <w:sz w:val="20"/>
        </w:rPr>
      </w:pPr>
      <w:r>
        <w:rPr>
          <w:sz w:val="20"/>
        </w:rPr>
        <w:t xml:space="preserve">Half of the respondents (50%) stated that the key challenge they faced was not being able to afford building materials to </w:t>
      </w:r>
      <w:r w:rsidR="000768D6">
        <w:rPr>
          <w:sz w:val="20"/>
        </w:rPr>
        <w:t>repair</w:t>
      </w:r>
      <w:r>
        <w:rPr>
          <w:sz w:val="20"/>
        </w:rPr>
        <w:t xml:space="preserve"> or rebuild shelter</w:t>
      </w:r>
      <w:r w:rsidR="000768D6">
        <w:rPr>
          <w:sz w:val="20"/>
        </w:rPr>
        <w:t>, which is crucial in advance of winter</w:t>
      </w:r>
      <w:r>
        <w:rPr>
          <w:sz w:val="20"/>
        </w:rPr>
        <w:t xml:space="preserve">. </w:t>
      </w:r>
      <w:r w:rsidR="000768D6">
        <w:rPr>
          <w:sz w:val="20"/>
        </w:rPr>
        <w:t>There</w:t>
      </w:r>
      <w:r>
        <w:rPr>
          <w:sz w:val="20"/>
        </w:rPr>
        <w:t xml:space="preserve"> is an urgent need to provide cash for building materials. </w:t>
      </w:r>
      <w:r w:rsidR="000768D6">
        <w:rPr>
          <w:sz w:val="20"/>
        </w:rPr>
        <w:t xml:space="preserve">The </w:t>
      </w:r>
      <w:r w:rsidR="000768D6">
        <w:rPr>
          <w:sz w:val="20"/>
        </w:rPr>
        <w:t xml:space="preserve">current </w:t>
      </w:r>
      <w:r w:rsidR="000768D6">
        <w:rPr>
          <w:sz w:val="20"/>
        </w:rPr>
        <w:t>inflated prices of building materials should be costed when providing cash assistance</w:t>
      </w:r>
      <w:r w:rsidR="000768D6">
        <w:rPr>
          <w:sz w:val="20"/>
        </w:rPr>
        <w:t xml:space="preserve">. </w:t>
      </w:r>
    </w:p>
    <w:p w14:paraId="1CA40A45" w14:textId="2125A628" w:rsidR="005E0675" w:rsidRPr="000768D6" w:rsidRDefault="000768D6" w:rsidP="000768D6">
      <w:pPr>
        <w:pStyle w:val="ListParagraph"/>
        <w:tabs>
          <w:tab w:val="left" w:pos="1035"/>
          <w:tab w:val="left" w:pos="1036"/>
        </w:tabs>
        <w:spacing w:before="154" w:line="259" w:lineRule="auto"/>
        <w:ind w:left="1035" w:right="2112" w:firstLine="0"/>
        <w:rPr>
          <w:sz w:val="20"/>
        </w:rPr>
      </w:pPr>
      <w:r>
        <w:rPr>
          <w:sz w:val="20"/>
        </w:rPr>
        <w:t>O</w:t>
      </w:r>
      <w:r w:rsidR="00000000" w:rsidRPr="000768D6">
        <w:rPr>
          <w:sz w:val="20"/>
        </w:rPr>
        <w:t xml:space="preserve">lder people </w:t>
      </w:r>
      <w:r>
        <w:rPr>
          <w:sz w:val="20"/>
        </w:rPr>
        <w:t>should be</w:t>
      </w:r>
      <w:r w:rsidR="00000000" w:rsidRPr="000768D6">
        <w:rPr>
          <w:sz w:val="20"/>
        </w:rPr>
        <w:t xml:space="preserve"> consulted in the design of </w:t>
      </w:r>
      <w:r>
        <w:rPr>
          <w:sz w:val="20"/>
        </w:rPr>
        <w:t>cash and shelter</w:t>
      </w:r>
      <w:r w:rsidR="00000000" w:rsidRPr="000768D6">
        <w:rPr>
          <w:sz w:val="20"/>
        </w:rPr>
        <w:t xml:space="preserve"> interventions</w:t>
      </w:r>
      <w:r w:rsidRPr="000768D6">
        <w:rPr>
          <w:sz w:val="20"/>
        </w:rPr>
        <w:t xml:space="preserve">, so that they are fit for purpose. </w:t>
      </w:r>
      <w:r w:rsidR="00000000" w:rsidRPr="000768D6">
        <w:rPr>
          <w:sz w:val="20"/>
        </w:rPr>
        <w:t xml:space="preserve">For example, older people </w:t>
      </w:r>
      <w:r>
        <w:rPr>
          <w:sz w:val="20"/>
        </w:rPr>
        <w:t>who secure</w:t>
      </w:r>
      <w:r w:rsidR="00000000" w:rsidRPr="000768D6">
        <w:rPr>
          <w:sz w:val="20"/>
        </w:rPr>
        <w:t xml:space="preserve"> building materials may require additional physical support to help with construction. Any new homes </w:t>
      </w:r>
      <w:r w:rsidRPr="000768D6">
        <w:rPr>
          <w:sz w:val="20"/>
        </w:rPr>
        <w:t>should also consider</w:t>
      </w:r>
      <w:r w:rsidR="00000000" w:rsidRPr="000768D6">
        <w:rPr>
          <w:sz w:val="20"/>
        </w:rPr>
        <w:t xml:space="preserve"> the </w:t>
      </w:r>
      <w:r w:rsidRPr="000768D6">
        <w:rPr>
          <w:sz w:val="20"/>
        </w:rPr>
        <w:t>requirements</w:t>
      </w:r>
      <w:r w:rsidR="00000000" w:rsidRPr="000768D6">
        <w:rPr>
          <w:sz w:val="20"/>
        </w:rPr>
        <w:t xml:space="preserve"> of those with </w:t>
      </w:r>
      <w:r w:rsidRPr="000768D6">
        <w:rPr>
          <w:sz w:val="20"/>
        </w:rPr>
        <w:t>physical</w:t>
      </w:r>
      <w:r w:rsidR="00000000" w:rsidRPr="000768D6">
        <w:rPr>
          <w:sz w:val="20"/>
        </w:rPr>
        <w:t xml:space="preserve"> </w:t>
      </w:r>
      <w:r w:rsidRPr="000768D6">
        <w:rPr>
          <w:sz w:val="20"/>
        </w:rPr>
        <w:t>disabilities</w:t>
      </w:r>
      <w:r w:rsidRPr="000768D6">
        <w:rPr>
          <w:sz w:val="20"/>
        </w:rPr>
        <w:t xml:space="preserve"> </w:t>
      </w:r>
      <w:r w:rsidR="00000000" w:rsidRPr="000768D6">
        <w:rPr>
          <w:sz w:val="20"/>
        </w:rPr>
        <w:t xml:space="preserve">or </w:t>
      </w:r>
      <w:r w:rsidRPr="000768D6">
        <w:rPr>
          <w:sz w:val="20"/>
        </w:rPr>
        <w:t>visual impairments</w:t>
      </w:r>
      <w:r w:rsidR="00000000" w:rsidRPr="000768D6">
        <w:rPr>
          <w:sz w:val="20"/>
        </w:rPr>
        <w:t xml:space="preserve">. This could include </w:t>
      </w:r>
      <w:r w:rsidRPr="000768D6">
        <w:rPr>
          <w:sz w:val="20"/>
        </w:rPr>
        <w:t>single-story homes,</w:t>
      </w:r>
      <w:r w:rsidR="00000000" w:rsidRPr="000768D6">
        <w:rPr>
          <w:sz w:val="20"/>
        </w:rPr>
        <w:t xml:space="preserve"> entrances</w:t>
      </w:r>
      <w:r w:rsidRPr="000768D6">
        <w:rPr>
          <w:sz w:val="20"/>
        </w:rPr>
        <w:t xml:space="preserve"> without steps</w:t>
      </w:r>
      <w:r w:rsidR="00000000" w:rsidRPr="000768D6">
        <w:rPr>
          <w:sz w:val="20"/>
        </w:rPr>
        <w:t xml:space="preserve">, and sufficient natural light. </w:t>
      </w:r>
    </w:p>
    <w:p w14:paraId="4ED81568" w14:textId="47C04E10" w:rsidR="000768D6" w:rsidRDefault="000768D6">
      <w:pPr>
        <w:pStyle w:val="ListParagraph"/>
        <w:numPr>
          <w:ilvl w:val="0"/>
          <w:numId w:val="1"/>
        </w:numPr>
        <w:tabs>
          <w:tab w:val="left" w:pos="1035"/>
          <w:tab w:val="left" w:pos="1036"/>
        </w:tabs>
        <w:spacing w:before="154" w:line="259" w:lineRule="auto"/>
        <w:ind w:right="2112"/>
        <w:rPr>
          <w:sz w:val="20"/>
        </w:rPr>
      </w:pPr>
      <w:r>
        <w:rPr>
          <w:sz w:val="20"/>
        </w:rPr>
        <w:t>Some older people reported that their shelters are far away</w:t>
      </w:r>
      <w:r>
        <w:rPr>
          <w:spacing w:val="-2"/>
          <w:sz w:val="20"/>
        </w:rPr>
        <w:t xml:space="preserve"> </w:t>
      </w:r>
      <w:r>
        <w:rPr>
          <w:sz w:val="20"/>
        </w:rPr>
        <w:t>from</w:t>
      </w:r>
      <w:r>
        <w:rPr>
          <w:spacing w:val="-6"/>
          <w:sz w:val="20"/>
        </w:rPr>
        <w:t xml:space="preserve"> </w:t>
      </w:r>
      <w:r>
        <w:rPr>
          <w:sz w:val="20"/>
        </w:rPr>
        <w:t>friends</w:t>
      </w:r>
      <w:r>
        <w:rPr>
          <w:spacing w:val="-1"/>
          <w:sz w:val="20"/>
        </w:rPr>
        <w:t xml:space="preserve"> </w:t>
      </w:r>
      <w:r>
        <w:rPr>
          <w:sz w:val="20"/>
        </w:rPr>
        <w:t>and</w:t>
      </w:r>
      <w:r>
        <w:rPr>
          <w:spacing w:val="-7"/>
          <w:sz w:val="20"/>
        </w:rPr>
        <w:t xml:space="preserve"> </w:t>
      </w:r>
      <w:r>
        <w:rPr>
          <w:sz w:val="20"/>
        </w:rPr>
        <w:t>family.</w:t>
      </w:r>
      <w:r>
        <w:rPr>
          <w:spacing w:val="-8"/>
          <w:sz w:val="20"/>
        </w:rPr>
        <w:t xml:space="preserve"> </w:t>
      </w:r>
      <w:r>
        <w:rPr>
          <w:sz w:val="20"/>
        </w:rPr>
        <w:t>While</w:t>
      </w:r>
      <w:r>
        <w:rPr>
          <w:spacing w:val="-2"/>
          <w:sz w:val="20"/>
        </w:rPr>
        <w:t xml:space="preserve"> </w:t>
      </w:r>
      <w:r>
        <w:rPr>
          <w:sz w:val="20"/>
        </w:rPr>
        <w:t>displacement</w:t>
      </w:r>
      <w:r>
        <w:rPr>
          <w:spacing w:val="-5"/>
          <w:sz w:val="20"/>
        </w:rPr>
        <w:t xml:space="preserve"> </w:t>
      </w:r>
      <w:r>
        <w:rPr>
          <w:sz w:val="20"/>
        </w:rPr>
        <w:t>for</w:t>
      </w:r>
      <w:r>
        <w:rPr>
          <w:spacing w:val="-6"/>
          <w:sz w:val="20"/>
        </w:rPr>
        <w:t xml:space="preserve"> </w:t>
      </w:r>
      <w:r>
        <w:rPr>
          <w:sz w:val="20"/>
        </w:rPr>
        <w:t>many</w:t>
      </w:r>
      <w:r>
        <w:rPr>
          <w:spacing w:val="-2"/>
          <w:sz w:val="20"/>
        </w:rPr>
        <w:t xml:space="preserve"> </w:t>
      </w:r>
      <w:r>
        <w:rPr>
          <w:sz w:val="20"/>
        </w:rPr>
        <w:t>will be</w:t>
      </w:r>
      <w:r>
        <w:rPr>
          <w:spacing w:val="-7"/>
          <w:sz w:val="20"/>
        </w:rPr>
        <w:t xml:space="preserve"> </w:t>
      </w:r>
      <w:r>
        <w:rPr>
          <w:sz w:val="20"/>
        </w:rPr>
        <w:t>short</w:t>
      </w:r>
      <w:r>
        <w:rPr>
          <w:spacing w:val="-5"/>
          <w:sz w:val="20"/>
        </w:rPr>
        <w:t xml:space="preserve"> </w:t>
      </w:r>
      <w:r>
        <w:rPr>
          <w:sz w:val="20"/>
        </w:rPr>
        <w:t xml:space="preserve">term, others may choose to migrate or will be displaced for longer periods. This could leave some older people isolated and without vital support </w:t>
      </w:r>
      <w:r>
        <w:rPr>
          <w:spacing w:val="-2"/>
          <w:sz w:val="20"/>
        </w:rPr>
        <w:t>networks.</w:t>
      </w:r>
    </w:p>
    <w:p w14:paraId="5C2AB6F5" w14:textId="391685BA" w:rsidR="005E0675" w:rsidRDefault="005E0675">
      <w:pPr>
        <w:pStyle w:val="BodyText"/>
      </w:pPr>
    </w:p>
    <w:p w14:paraId="6DB9C731" w14:textId="6B1BC9EE" w:rsidR="005E0675" w:rsidRDefault="005E0675">
      <w:pPr>
        <w:pStyle w:val="BodyText"/>
      </w:pPr>
    </w:p>
    <w:p w14:paraId="0B1B9C1D" w14:textId="3015137A" w:rsidR="005E0675" w:rsidRDefault="00F10565">
      <w:pPr>
        <w:pStyle w:val="BodyText"/>
        <w:spacing w:before="5"/>
        <w:rPr>
          <w:sz w:val="14"/>
        </w:rPr>
      </w:pPr>
      <w:r>
        <w:pict w14:anchorId="04E1311A">
          <v:group id="docshapegroup8" o:spid="_x0000_s2265" style="position:absolute;margin-left:35.25pt;margin-top:39.65pt;width:524.85pt;height:227pt;z-index:-251656704;mso-wrap-distance-left:0;mso-wrap-distance-right:0;mso-position-horizontal-relative:page" coordorigin="743,199" coordsize="10497,4690">
            <v:rect id="docshape9" o:spid="_x0000_s2279" style="position:absolute;left:743;top:199;width:10497;height:4690" fillcolor="#f0eeeb" stroked="f"/>
            <v:shape id="docshape10" o:spid="_x0000_s2278" style="position:absolute;left:1465;top:933;width:9555;height:3132" coordorigin="1465,933" coordsize="9555,3132" o:spt="100" adj="0,,0" path="m1465,4065r479,m2578,4065r960,m4171,4065r955,m5765,4065r955,m7358,4065r956,m8952,4065r955,m10541,4065r479,m1465,3676r479,m2578,3676r960,m4171,3676r955,m5765,3676r955,m7358,3676r956,m8952,3676r955,m10541,3676r479,m1465,3282r479,m2578,3282r960,m4171,3282r955,m5765,3282r955,m7358,3282r956,m8952,3282r955,m10541,3282r479,m1465,2893r479,m2578,2893r960,m4171,2893r955,m5765,2893r955,m7358,2893r956,m8952,2893r955,m10541,2893r479,m1465,2500r479,m2578,2500r960,m4171,2500r955,m5765,2500r955,m7358,2500r956,m8952,2500r2068,m1465,2106r479,m2578,2106r960,m4171,2106r955,m5765,2106r5255,m1465,1717r479,m2578,1717r8442,m1465,1324r479,m2578,1324r8442,m1465,933r9555,e" filled="f" strokecolor="#d9d9d9">
              <v:stroke joinstyle="round"/>
              <v:formulas/>
              <v:path arrowok="t" o:connecttype="segments"/>
            </v:shape>
            <v:shape id="docshape11" o:spid="_x0000_s2277" style="position:absolute;left:1944;top:1247;width:8597;height:3211" coordorigin="1944,1247" coordsize="8597,3211" o:spt="100" adj="0,,0" path="m2578,1247r-634,l1944,4457r634,l2578,1247xm4171,1953r-633,l3538,4457r633,l4171,1953xm5765,2029r-639,l5126,4457r639,l5765,2029xm7358,2423r-638,l6720,4457r638,l7358,2423xm8952,2461r-638,l8314,4457r638,l8952,2461xm10541,2538r-634,l9907,4457r634,l10541,2538xe" fillcolor="#f0561f" stroked="f">
              <v:stroke joinstyle="round"/>
              <v:formulas/>
              <v:path arrowok="t" o:connecttype="segments"/>
            </v:shape>
            <v:shape id="docshape12" o:spid="_x0000_s2276" style="position:absolute;left:1944;top:1247;width:8597;height:3211" coordorigin="1944,1247" coordsize="8597,3211" o:spt="100" adj="0,,0" path="m1944,1247r634,l2578,4457r-634,l1944,1247xm3538,1953r633,l4171,4457r-633,l3538,1953xm5126,2029r639,l5765,4457r-639,l5126,2029xm6720,2423r638,l7358,4457r-638,l6720,2423xm8314,2461r638,l8952,4457r-638,l8314,2461xm9907,2538r634,l10541,4457r-634,l9907,2538xe" filled="f" strokecolor="white" strokeweight="1.5pt">
              <v:stroke joinstyle="round"/>
              <v:formulas/>
              <v:path arrowok="t" o:connecttype="segments"/>
            </v:shape>
            <v:shape id="docshape13" o:spid="_x0000_s2275" style="position:absolute;left:1465;top:4457;width:9555;height:54" coordorigin="1465,4457" coordsize="9555,54" o:spt="100" adj="0,,0" path="m1465,4457r9555,m1465,4457r,54m3058,4457r,54m4651,4457r,54m6245,4457r,54m7834,4457r,54m9427,4457r,54m11020,4457r,54e" filled="f" strokecolor="#d9d9d9">
              <v:stroke joinstyle="round"/>
              <v:formulas/>
              <v:path arrowok="t" o:connecttype="segments"/>
            </v:shape>
            <v:shape id="docshape14" o:spid="_x0000_s2274" type="#_x0000_t202" style="position:absolute;left:1029;top:463;width:4994;height:269" filled="f" stroked="f">
              <v:textbox style="mso-next-textbox:#docshape14" inset="0,0,0,0">
                <w:txbxContent>
                  <w:p w14:paraId="17CB18E7" w14:textId="391AC211" w:rsidR="005E0675" w:rsidRDefault="00000000">
                    <w:pPr>
                      <w:spacing w:before="1"/>
                      <w:rPr>
                        <w:b/>
                      </w:rPr>
                    </w:pPr>
                    <w:r>
                      <w:rPr>
                        <w:b/>
                        <w:color w:val="897B66"/>
                      </w:rPr>
                      <w:t>Top</w:t>
                    </w:r>
                    <w:r>
                      <w:rPr>
                        <w:b/>
                        <w:color w:val="897B66"/>
                        <w:spacing w:val="-6"/>
                      </w:rPr>
                      <w:t xml:space="preserve"> </w:t>
                    </w:r>
                    <w:r>
                      <w:rPr>
                        <w:b/>
                        <w:color w:val="897B66"/>
                      </w:rPr>
                      <w:t>6</w:t>
                    </w:r>
                    <w:r>
                      <w:rPr>
                        <w:b/>
                        <w:color w:val="897B66"/>
                        <w:spacing w:val="3"/>
                      </w:rPr>
                      <w:t xml:space="preserve"> </w:t>
                    </w:r>
                    <w:r>
                      <w:rPr>
                        <w:b/>
                        <w:color w:val="897B66"/>
                      </w:rPr>
                      <w:t>priorit</w:t>
                    </w:r>
                    <w:r w:rsidR="00463CFB">
                      <w:rPr>
                        <w:b/>
                        <w:color w:val="897B66"/>
                      </w:rPr>
                      <w:t>i</w:t>
                    </w:r>
                    <w:r>
                      <w:rPr>
                        <w:b/>
                        <w:color w:val="897B66"/>
                      </w:rPr>
                      <w:t>es</w:t>
                    </w:r>
                    <w:r>
                      <w:rPr>
                        <w:b/>
                        <w:color w:val="897B66"/>
                        <w:spacing w:val="-14"/>
                      </w:rPr>
                      <w:t xml:space="preserve"> </w:t>
                    </w:r>
                    <w:r>
                      <w:rPr>
                        <w:b/>
                        <w:color w:val="897B66"/>
                      </w:rPr>
                      <w:t>(high</w:t>
                    </w:r>
                    <w:r>
                      <w:rPr>
                        <w:b/>
                        <w:color w:val="897B66"/>
                        <w:spacing w:val="-7"/>
                      </w:rPr>
                      <w:t xml:space="preserve"> </w:t>
                    </w:r>
                    <w:r>
                      <w:rPr>
                        <w:b/>
                        <w:color w:val="897B66"/>
                      </w:rPr>
                      <w:t>or</w:t>
                    </w:r>
                    <w:r>
                      <w:rPr>
                        <w:b/>
                        <w:color w:val="897B66"/>
                        <w:spacing w:val="-2"/>
                      </w:rPr>
                      <w:t xml:space="preserve"> </w:t>
                    </w:r>
                    <w:r>
                      <w:rPr>
                        <w:b/>
                        <w:color w:val="897B66"/>
                      </w:rPr>
                      <w:t>very</w:t>
                    </w:r>
                    <w:r>
                      <w:rPr>
                        <w:b/>
                        <w:color w:val="897B66"/>
                        <w:spacing w:val="-2"/>
                      </w:rPr>
                      <w:t xml:space="preserve"> high)</w:t>
                    </w:r>
                  </w:p>
                </w:txbxContent>
              </v:textbox>
            </v:shape>
            <v:shape id="docshape15" o:spid="_x0000_s2273" type="#_x0000_t202" style="position:absolute;left:873;top:816;width:446;height:3747" filled="f" stroked="f">
              <v:textbox style="mso-next-textbox:#docshape15" inset="0,0,0,0">
                <w:txbxContent>
                  <w:p w14:paraId="09ED48F1" w14:textId="77777777" w:rsidR="005E0675" w:rsidRDefault="00000000">
                    <w:pPr>
                      <w:spacing w:before="2"/>
                      <w:ind w:right="18"/>
                      <w:jc w:val="right"/>
                      <w:rPr>
                        <w:sz w:val="18"/>
                      </w:rPr>
                    </w:pPr>
                    <w:r>
                      <w:rPr>
                        <w:color w:val="585858"/>
                        <w:spacing w:val="-5"/>
                        <w:sz w:val="18"/>
                      </w:rPr>
                      <w:t>90%</w:t>
                    </w:r>
                  </w:p>
                  <w:p w14:paraId="6F140649" w14:textId="77777777" w:rsidR="005E0675" w:rsidRDefault="00000000">
                    <w:pPr>
                      <w:spacing w:before="173"/>
                      <w:ind w:right="18"/>
                      <w:jc w:val="right"/>
                      <w:rPr>
                        <w:sz w:val="18"/>
                      </w:rPr>
                    </w:pPr>
                    <w:r>
                      <w:rPr>
                        <w:color w:val="585858"/>
                        <w:spacing w:val="-5"/>
                        <w:sz w:val="18"/>
                      </w:rPr>
                      <w:t>80%</w:t>
                    </w:r>
                  </w:p>
                  <w:p w14:paraId="6E421C52" w14:textId="77777777" w:rsidR="005E0675" w:rsidRDefault="00000000">
                    <w:pPr>
                      <w:spacing w:before="173"/>
                      <w:ind w:right="18"/>
                      <w:jc w:val="right"/>
                      <w:rPr>
                        <w:sz w:val="18"/>
                      </w:rPr>
                    </w:pPr>
                    <w:r>
                      <w:rPr>
                        <w:color w:val="585858"/>
                        <w:spacing w:val="-5"/>
                        <w:sz w:val="18"/>
                      </w:rPr>
                      <w:t>70%</w:t>
                    </w:r>
                  </w:p>
                  <w:p w14:paraId="79457517" w14:textId="77777777" w:rsidR="005E0675" w:rsidRDefault="00000000">
                    <w:pPr>
                      <w:spacing w:before="173"/>
                      <w:ind w:right="18"/>
                      <w:jc w:val="right"/>
                      <w:rPr>
                        <w:sz w:val="18"/>
                      </w:rPr>
                    </w:pPr>
                    <w:r>
                      <w:rPr>
                        <w:color w:val="585858"/>
                        <w:spacing w:val="-5"/>
                        <w:sz w:val="18"/>
                      </w:rPr>
                      <w:t>60%</w:t>
                    </w:r>
                  </w:p>
                  <w:p w14:paraId="78A9E492" w14:textId="77777777" w:rsidR="005E0675" w:rsidRDefault="00000000">
                    <w:pPr>
                      <w:spacing w:before="173"/>
                      <w:ind w:right="18"/>
                      <w:jc w:val="right"/>
                      <w:rPr>
                        <w:sz w:val="18"/>
                      </w:rPr>
                    </w:pPr>
                    <w:r>
                      <w:rPr>
                        <w:color w:val="585858"/>
                        <w:spacing w:val="-5"/>
                        <w:sz w:val="18"/>
                      </w:rPr>
                      <w:t>50%</w:t>
                    </w:r>
                  </w:p>
                  <w:p w14:paraId="28B2A090" w14:textId="77777777" w:rsidR="005E0675" w:rsidRDefault="00000000">
                    <w:pPr>
                      <w:spacing w:before="173"/>
                      <w:ind w:right="18"/>
                      <w:jc w:val="right"/>
                      <w:rPr>
                        <w:sz w:val="18"/>
                      </w:rPr>
                    </w:pPr>
                    <w:r>
                      <w:rPr>
                        <w:color w:val="585858"/>
                        <w:spacing w:val="-5"/>
                        <w:sz w:val="18"/>
                      </w:rPr>
                      <w:t>40%</w:t>
                    </w:r>
                  </w:p>
                  <w:p w14:paraId="67C680F6" w14:textId="77777777" w:rsidR="005E0675" w:rsidRDefault="00000000">
                    <w:pPr>
                      <w:spacing w:before="173"/>
                      <w:ind w:right="18"/>
                      <w:jc w:val="right"/>
                      <w:rPr>
                        <w:sz w:val="18"/>
                      </w:rPr>
                    </w:pPr>
                    <w:r>
                      <w:rPr>
                        <w:color w:val="585858"/>
                        <w:spacing w:val="-5"/>
                        <w:sz w:val="18"/>
                      </w:rPr>
                      <w:t>30%</w:t>
                    </w:r>
                  </w:p>
                  <w:p w14:paraId="454E569A" w14:textId="77777777" w:rsidR="005E0675" w:rsidRDefault="00000000">
                    <w:pPr>
                      <w:spacing w:before="173"/>
                      <w:ind w:right="18"/>
                      <w:jc w:val="right"/>
                      <w:rPr>
                        <w:sz w:val="18"/>
                      </w:rPr>
                    </w:pPr>
                    <w:r>
                      <w:rPr>
                        <w:color w:val="585858"/>
                        <w:spacing w:val="-5"/>
                        <w:sz w:val="18"/>
                      </w:rPr>
                      <w:t>20%</w:t>
                    </w:r>
                  </w:p>
                  <w:p w14:paraId="695D27BC" w14:textId="77777777" w:rsidR="005E0675" w:rsidRDefault="00000000">
                    <w:pPr>
                      <w:spacing w:before="172"/>
                      <w:ind w:right="18"/>
                      <w:jc w:val="right"/>
                      <w:rPr>
                        <w:sz w:val="18"/>
                      </w:rPr>
                    </w:pPr>
                    <w:r>
                      <w:rPr>
                        <w:color w:val="585858"/>
                        <w:spacing w:val="-5"/>
                        <w:sz w:val="18"/>
                      </w:rPr>
                      <w:t>10%</w:t>
                    </w:r>
                  </w:p>
                  <w:p w14:paraId="35CA56AD" w14:textId="77777777" w:rsidR="005E0675" w:rsidRDefault="00000000">
                    <w:pPr>
                      <w:spacing w:before="173"/>
                      <w:ind w:right="18"/>
                      <w:jc w:val="right"/>
                      <w:rPr>
                        <w:sz w:val="18"/>
                      </w:rPr>
                    </w:pPr>
                    <w:r>
                      <w:rPr>
                        <w:color w:val="585858"/>
                        <w:spacing w:val="-5"/>
                        <w:sz w:val="18"/>
                      </w:rPr>
                      <w:t>0%</w:t>
                    </w:r>
                  </w:p>
                </w:txbxContent>
              </v:textbox>
            </v:shape>
            <v:shape id="docshape16" o:spid="_x0000_s2272" type="#_x0000_t202" style="position:absolute;left:2021;top:915;width:498;height:246" filled="f" stroked="f">
              <v:textbox style="mso-next-textbox:#docshape16" inset="0,0,0,0">
                <w:txbxContent>
                  <w:p w14:paraId="7FC63393" w14:textId="77777777" w:rsidR="005E0675" w:rsidRDefault="00000000">
                    <w:pPr>
                      <w:spacing w:before="1"/>
                      <w:rPr>
                        <w:sz w:val="20"/>
                      </w:rPr>
                    </w:pPr>
                    <w:r>
                      <w:rPr>
                        <w:spacing w:val="-5"/>
                        <w:sz w:val="20"/>
                      </w:rPr>
                      <w:t>82%</w:t>
                    </w:r>
                  </w:p>
                </w:txbxContent>
              </v:textbox>
            </v:shape>
            <v:shape id="docshape17" o:spid="_x0000_s2271" type="#_x0000_t202" style="position:absolute;left:3614;top:1619;width:498;height:246" filled="f" stroked="f">
              <v:textbox style="mso-next-textbox:#docshape17" inset="0,0,0,0">
                <w:txbxContent>
                  <w:p w14:paraId="5AD0FD36" w14:textId="77777777" w:rsidR="005E0675" w:rsidRDefault="00000000">
                    <w:pPr>
                      <w:spacing w:before="2"/>
                      <w:rPr>
                        <w:sz w:val="20"/>
                      </w:rPr>
                    </w:pPr>
                    <w:r>
                      <w:rPr>
                        <w:spacing w:val="-5"/>
                        <w:sz w:val="20"/>
                      </w:rPr>
                      <w:t>64%</w:t>
                    </w:r>
                  </w:p>
                </w:txbxContent>
              </v:textbox>
            </v:shape>
            <v:shape id="docshape18" o:spid="_x0000_s2270" type="#_x0000_t202" style="position:absolute;left:5207;top:1699;width:498;height:246" filled="f" stroked="f">
              <v:textbox style="mso-next-textbox:#docshape18" inset="0,0,0,0">
                <w:txbxContent>
                  <w:p w14:paraId="6D929BCE" w14:textId="77777777" w:rsidR="005E0675" w:rsidRDefault="00000000">
                    <w:pPr>
                      <w:spacing w:before="1"/>
                      <w:rPr>
                        <w:sz w:val="20"/>
                      </w:rPr>
                    </w:pPr>
                    <w:r>
                      <w:rPr>
                        <w:spacing w:val="-5"/>
                        <w:sz w:val="20"/>
                      </w:rPr>
                      <w:t>62%</w:t>
                    </w:r>
                  </w:p>
                </w:txbxContent>
              </v:textbox>
            </v:shape>
            <v:shape id="docshape19" o:spid="_x0000_s2269" type="#_x0000_t202" style="position:absolute;left:6800;top:2090;width:498;height:246" filled="f" stroked="f">
              <v:textbox style="mso-next-textbox:#docshape19" inset="0,0,0,0">
                <w:txbxContent>
                  <w:p w14:paraId="658F13CB" w14:textId="77777777" w:rsidR="005E0675" w:rsidRDefault="00000000">
                    <w:pPr>
                      <w:spacing w:before="1"/>
                      <w:rPr>
                        <w:sz w:val="20"/>
                      </w:rPr>
                    </w:pPr>
                    <w:r>
                      <w:rPr>
                        <w:spacing w:val="-5"/>
                        <w:sz w:val="20"/>
                      </w:rPr>
                      <w:t>52%</w:t>
                    </w:r>
                  </w:p>
                </w:txbxContent>
              </v:textbox>
            </v:shape>
            <v:shape id="docshape20" o:spid="_x0000_s2268" type="#_x0000_t202" style="position:absolute;left:8393;top:2129;width:498;height:246" filled="f" stroked="f">
              <v:textbox style="mso-next-textbox:#docshape20" inset="0,0,0,0">
                <w:txbxContent>
                  <w:p w14:paraId="743C4838" w14:textId="77777777" w:rsidR="005E0675" w:rsidRDefault="00000000">
                    <w:pPr>
                      <w:spacing w:before="1"/>
                      <w:rPr>
                        <w:sz w:val="20"/>
                      </w:rPr>
                    </w:pPr>
                    <w:r>
                      <w:rPr>
                        <w:spacing w:val="-5"/>
                        <w:sz w:val="20"/>
                      </w:rPr>
                      <w:t>51%</w:t>
                    </w:r>
                  </w:p>
                </w:txbxContent>
              </v:textbox>
            </v:shape>
            <v:shape id="docshape21" o:spid="_x0000_s2267" type="#_x0000_t202" style="position:absolute;left:9986;top:2207;width:498;height:246" filled="f" stroked="f">
              <v:textbox style="mso-next-textbox:#docshape21" inset="0,0,0,0">
                <w:txbxContent>
                  <w:p w14:paraId="1819AC9E" w14:textId="77777777" w:rsidR="005E0675" w:rsidRDefault="00000000">
                    <w:pPr>
                      <w:spacing w:before="2"/>
                      <w:rPr>
                        <w:sz w:val="20"/>
                      </w:rPr>
                    </w:pPr>
                    <w:r>
                      <w:rPr>
                        <w:spacing w:val="-5"/>
                        <w:sz w:val="20"/>
                      </w:rPr>
                      <w:t>49%</w:t>
                    </w:r>
                  </w:p>
                </w:txbxContent>
              </v:textbox>
            </v:shape>
            <v:shape id="docshape22" o:spid="_x0000_s2266" type="#_x0000_t202" style="position:absolute;left:2066;top:4572;width:8727;height:194" filled="f" stroked="f">
              <v:textbox style="mso-next-textbox:#docshape22" inset="0,0,0,0">
                <w:txbxContent>
                  <w:p w14:paraId="118CF1C4" w14:textId="77777777" w:rsidR="005E0675" w:rsidRDefault="00000000">
                    <w:pPr>
                      <w:tabs>
                        <w:tab w:val="left" w:pos="1596"/>
                        <w:tab w:val="left" w:pos="3094"/>
                        <w:tab w:val="left" w:pos="4306"/>
                        <w:tab w:val="left" w:pos="6177"/>
                        <w:tab w:val="left" w:pos="7559"/>
                      </w:tabs>
                      <w:spacing w:line="193" w:lineRule="exact"/>
                      <w:rPr>
                        <w:sz w:val="16"/>
                      </w:rPr>
                    </w:pPr>
                    <w:r>
                      <w:rPr>
                        <w:color w:val="585858"/>
                        <w:spacing w:val="-4"/>
                        <w:sz w:val="16"/>
                      </w:rPr>
                      <w:t>Cash</w:t>
                    </w:r>
                    <w:r>
                      <w:rPr>
                        <w:color w:val="585858"/>
                        <w:sz w:val="16"/>
                      </w:rPr>
                      <w:tab/>
                    </w:r>
                    <w:r>
                      <w:rPr>
                        <w:color w:val="585858"/>
                        <w:spacing w:val="-4"/>
                        <w:sz w:val="16"/>
                      </w:rPr>
                      <w:t>Food</w:t>
                    </w:r>
                    <w:r>
                      <w:rPr>
                        <w:color w:val="585858"/>
                        <w:sz w:val="16"/>
                      </w:rPr>
                      <w:tab/>
                    </w:r>
                    <w:r>
                      <w:rPr>
                        <w:color w:val="585858"/>
                        <w:spacing w:val="-2"/>
                        <w:sz w:val="16"/>
                      </w:rPr>
                      <w:t>Shelter</w:t>
                    </w:r>
                    <w:r>
                      <w:rPr>
                        <w:color w:val="585858"/>
                        <w:sz w:val="16"/>
                      </w:rPr>
                      <w:tab/>
                      <w:t>Household</w:t>
                    </w:r>
                    <w:r>
                      <w:rPr>
                        <w:color w:val="585858"/>
                        <w:spacing w:val="-4"/>
                        <w:sz w:val="16"/>
                      </w:rPr>
                      <w:t xml:space="preserve"> </w:t>
                    </w:r>
                    <w:r>
                      <w:rPr>
                        <w:color w:val="585858"/>
                        <w:spacing w:val="-2"/>
                        <w:sz w:val="16"/>
                      </w:rPr>
                      <w:t>items</w:t>
                    </w:r>
                    <w:r>
                      <w:rPr>
                        <w:color w:val="585858"/>
                        <w:sz w:val="16"/>
                      </w:rPr>
                      <w:tab/>
                    </w:r>
                    <w:r>
                      <w:rPr>
                        <w:color w:val="585858"/>
                        <w:spacing w:val="-2"/>
                        <w:sz w:val="16"/>
                      </w:rPr>
                      <w:t>Medicines</w:t>
                    </w:r>
                    <w:r>
                      <w:rPr>
                        <w:color w:val="585858"/>
                        <w:sz w:val="16"/>
                      </w:rPr>
                      <w:tab/>
                      <w:t>Hygiene</w:t>
                    </w:r>
                    <w:r>
                      <w:rPr>
                        <w:color w:val="585858"/>
                        <w:spacing w:val="-8"/>
                        <w:sz w:val="16"/>
                      </w:rPr>
                      <w:t xml:space="preserve"> </w:t>
                    </w:r>
                    <w:r>
                      <w:rPr>
                        <w:color w:val="585858"/>
                        <w:spacing w:val="-2"/>
                        <w:sz w:val="16"/>
                      </w:rPr>
                      <w:t>items</w:t>
                    </w:r>
                  </w:p>
                </w:txbxContent>
              </v:textbox>
            </v:shape>
            <w10:wrap type="topAndBottom" anchorx="page"/>
          </v:group>
        </w:pict>
      </w:r>
    </w:p>
    <w:p w14:paraId="3D40BB02" w14:textId="77777777" w:rsidR="005E0675" w:rsidRDefault="005E0675">
      <w:pPr>
        <w:rPr>
          <w:sz w:val="14"/>
        </w:rPr>
        <w:sectPr w:rsidR="005E0675">
          <w:footerReference w:type="default" r:id="rId15"/>
          <w:pgSz w:w="11900" w:h="16840"/>
          <w:pgMar w:top="820" w:right="300" w:bottom="1000" w:left="520" w:header="0" w:footer="805" w:gutter="0"/>
          <w:pgNumType w:start="2"/>
          <w:cols w:space="720"/>
        </w:sectPr>
      </w:pPr>
    </w:p>
    <w:p w14:paraId="77531796" w14:textId="0B5C89C7" w:rsidR="005E0675" w:rsidRDefault="00000000">
      <w:pPr>
        <w:pStyle w:val="Heading2"/>
        <w:spacing w:before="181"/>
        <w:ind w:left="291"/>
      </w:pPr>
      <w:r>
        <w:lastRenderedPageBreak/>
        <w:pict w14:anchorId="4E256685">
          <v:group id="docshapegroup23" o:spid="_x0000_s2261" style="position:absolute;left:0;text-align:left;margin-left:36.2pt;margin-top:-5.55pt;width:524.4pt;height:549.75pt;z-index:-251665920;mso-position-horizontal-relative:page" coordorigin="718,9" coordsize="10488,10995">
            <v:rect id="docshape24" o:spid="_x0000_s2264" style="position:absolute;left:718;top:9;width:10488;height:10995" fillcolor="#f0eeeb" stroked="f"/>
            <v:shape id="docshape25" o:spid="_x0000_s2263" style="position:absolute;left:9972;top:254;width:710;height:829" coordorigin="9972,255" coordsize="710,829" o:spt="100" adj="0,,0" path="m10481,921r-73,l10420,921r11,3l10441,929r9,8l10458,948r6,13l10468,977r,17l10468,1075r8,8l10673,1083r7,-8l10680,1056r1,-9l10502,1047r,-53l10501,971r-5,-23l10487,928r-6,-7xm10486,291r-181,l10317,292r12,4l10339,302r8,8l10350,314r5,2l10474,316r5,20l10479,359r-5,19l10347,378r-8,8l10339,540r8,8l10356,548r16,2l10382,556r6,12l10390,585r,127l10398,720r9,l10464,724r50,12l10556,756r33,28l10624,841r18,66l10647,969r,26l10647,1035r,8l10647,1047r34,l10681,1034r,-65l10675,897r-21,-73l10613,759r-36,-31l10534,706r-52,-15l10424,685r,-100l10421,558r-10,-21l10395,522r-22,-8l10373,414r83,l10481,408r17,-15l10509,372r4,-25l10509,323r-11,-22l10486,291xm10456,280r-300,l10143,282r-12,4l10121,293r-9,9l10106,312r-5,11l10099,335r-1,12l10101,372r12,21l10131,408r25,6l10236,414r,100l10215,522r-16,15l10189,558r-3,27l10186,685r-206,l9972,693r,220l9980,921r427,l10408,921r73,l10474,911r-15,-12l10443,890r-18,-4l10406,885r-400,l10006,720r206,l10220,712r,-127l10222,568r5,-11l10238,550r15,-2l10263,548r7,-8l10270,386r-7,-8l10132,378r,-28l10132,344r,-28l10255,316r5,-2l10263,310r8,-8l10281,296r11,-4l10305,291r181,l10481,286r-25,-6xm10305,255r-18,1l10270,261r-15,8l10243,280r124,l10354,269r-15,-8l10323,256r-18,-1xe" fillcolor="#ec125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6" o:spid="_x0000_s2262" type="#_x0000_t75" style="position:absolute;left:10483;top:1127;width:184;height:245">
              <v:imagedata r:id="rId16" o:title=""/>
            </v:shape>
            <w10:wrap anchorx="page"/>
          </v:group>
        </w:pict>
      </w:r>
      <w:r>
        <w:rPr>
          <w:color w:val="F32F61"/>
        </w:rPr>
        <w:t>WASH</w:t>
      </w:r>
      <w:r>
        <w:rPr>
          <w:color w:val="F32F61"/>
          <w:spacing w:val="-2"/>
        </w:rPr>
        <w:t xml:space="preserve"> </w:t>
      </w:r>
      <w:r w:rsidR="00463CFB">
        <w:rPr>
          <w:color w:val="F32F61"/>
          <w:spacing w:val="-2"/>
        </w:rPr>
        <w:t>F</w:t>
      </w:r>
      <w:r>
        <w:rPr>
          <w:color w:val="F32F61"/>
          <w:spacing w:val="-2"/>
        </w:rPr>
        <w:t>acilities</w:t>
      </w:r>
    </w:p>
    <w:p w14:paraId="49BCC9DB" w14:textId="60C742B7" w:rsidR="005E0675" w:rsidRPr="00DA2319" w:rsidRDefault="00000000">
      <w:pPr>
        <w:pStyle w:val="ListParagraph"/>
        <w:numPr>
          <w:ilvl w:val="0"/>
          <w:numId w:val="1"/>
        </w:numPr>
        <w:tabs>
          <w:tab w:val="left" w:pos="1006"/>
          <w:tab w:val="left" w:pos="1007"/>
        </w:tabs>
        <w:spacing w:before="61" w:line="259" w:lineRule="auto"/>
        <w:ind w:left="1006" w:right="2115"/>
        <w:rPr>
          <w:sz w:val="20"/>
          <w:szCs w:val="20"/>
        </w:rPr>
      </w:pPr>
      <w:r w:rsidRPr="00DA2319">
        <w:rPr>
          <w:sz w:val="20"/>
          <w:szCs w:val="20"/>
        </w:rPr>
        <w:t>Almost half (46%) of older people interviewed reported that they do not have access to clean drinking water</w:t>
      </w:r>
      <w:r w:rsidR="00DA2319">
        <w:rPr>
          <w:sz w:val="20"/>
          <w:szCs w:val="20"/>
        </w:rPr>
        <w:t>, with the majority</w:t>
      </w:r>
      <w:r w:rsidRPr="00DA2319">
        <w:rPr>
          <w:sz w:val="20"/>
          <w:szCs w:val="20"/>
        </w:rPr>
        <w:t xml:space="preserve"> in Sindh (59%) </w:t>
      </w:r>
      <w:r w:rsidR="00DA2319">
        <w:rPr>
          <w:sz w:val="20"/>
          <w:szCs w:val="20"/>
        </w:rPr>
        <w:t xml:space="preserve">reporting access problems, and fewer </w:t>
      </w:r>
      <w:r w:rsidRPr="00DA2319">
        <w:rPr>
          <w:sz w:val="20"/>
          <w:szCs w:val="20"/>
        </w:rPr>
        <w:t>in</w:t>
      </w:r>
      <w:r w:rsidRPr="00DA2319">
        <w:rPr>
          <w:spacing w:val="-6"/>
          <w:sz w:val="20"/>
          <w:szCs w:val="20"/>
        </w:rPr>
        <w:t xml:space="preserve"> </w:t>
      </w:r>
      <w:r w:rsidRPr="00DA2319">
        <w:rPr>
          <w:sz w:val="20"/>
          <w:szCs w:val="20"/>
        </w:rPr>
        <w:t>Balochistan (25%)</w:t>
      </w:r>
      <w:r w:rsidRPr="00DA2319">
        <w:rPr>
          <w:spacing w:val="-3"/>
          <w:sz w:val="20"/>
          <w:szCs w:val="20"/>
        </w:rPr>
        <w:t xml:space="preserve"> </w:t>
      </w:r>
      <w:r w:rsidRPr="00DA2319">
        <w:rPr>
          <w:sz w:val="20"/>
          <w:szCs w:val="20"/>
        </w:rPr>
        <w:t>and</w:t>
      </w:r>
      <w:r w:rsidRPr="00DA2319">
        <w:rPr>
          <w:spacing w:val="-4"/>
          <w:sz w:val="20"/>
          <w:szCs w:val="20"/>
        </w:rPr>
        <w:t xml:space="preserve"> </w:t>
      </w:r>
      <w:r w:rsidRPr="00DA2319">
        <w:rPr>
          <w:sz w:val="20"/>
          <w:szCs w:val="20"/>
        </w:rPr>
        <w:t>Khyber</w:t>
      </w:r>
      <w:r w:rsidRPr="00DA2319">
        <w:rPr>
          <w:spacing w:val="-3"/>
          <w:sz w:val="20"/>
          <w:szCs w:val="20"/>
        </w:rPr>
        <w:t xml:space="preserve"> </w:t>
      </w:r>
      <w:r w:rsidRPr="00DA2319">
        <w:rPr>
          <w:sz w:val="20"/>
          <w:szCs w:val="20"/>
        </w:rPr>
        <w:t>Pakhtunkhwa (4%). In Sindh and Khyber Pakhtunkhwa many older people are mostly using ground water</w:t>
      </w:r>
      <w:r w:rsidR="00DA2319">
        <w:rPr>
          <w:sz w:val="20"/>
          <w:szCs w:val="20"/>
        </w:rPr>
        <w:t xml:space="preserve">, </w:t>
      </w:r>
      <w:r w:rsidRPr="00DA2319">
        <w:rPr>
          <w:sz w:val="20"/>
          <w:szCs w:val="20"/>
        </w:rPr>
        <w:t xml:space="preserve">while in Balochistan older people are using wells and streams. </w:t>
      </w:r>
      <w:r w:rsidR="00DA2319">
        <w:rPr>
          <w:sz w:val="20"/>
          <w:szCs w:val="20"/>
        </w:rPr>
        <w:t>Pipeline</w:t>
      </w:r>
      <w:r w:rsidRPr="00DA2319">
        <w:rPr>
          <w:sz w:val="20"/>
          <w:szCs w:val="20"/>
        </w:rPr>
        <w:t xml:space="preserve"> water facilities were not working in any of the areas assessed. According to OCHA, the floods have resulted in an additional 5.4 million people across the country having to rely on unsafe sources of drinking water.</w:t>
      </w:r>
    </w:p>
    <w:p w14:paraId="6A98B3D8" w14:textId="60647733" w:rsidR="005E0675" w:rsidRDefault="00000000">
      <w:pPr>
        <w:pStyle w:val="ListParagraph"/>
        <w:numPr>
          <w:ilvl w:val="0"/>
          <w:numId w:val="1"/>
        </w:numPr>
        <w:tabs>
          <w:tab w:val="left" w:pos="1006"/>
          <w:tab w:val="left" w:pos="1007"/>
        </w:tabs>
        <w:spacing w:line="259" w:lineRule="auto"/>
        <w:ind w:left="1006" w:right="2232"/>
        <w:rPr>
          <w:sz w:val="20"/>
        </w:rPr>
      </w:pPr>
      <w:r>
        <w:rPr>
          <w:sz w:val="20"/>
        </w:rPr>
        <w:t>The destruction of water supply systems has meant that many of the water points</w:t>
      </w:r>
      <w:r>
        <w:rPr>
          <w:spacing w:val="-4"/>
          <w:sz w:val="20"/>
        </w:rPr>
        <w:t xml:space="preserve"> </w:t>
      </w:r>
      <w:r>
        <w:rPr>
          <w:sz w:val="20"/>
        </w:rPr>
        <w:t>that</w:t>
      </w:r>
      <w:r>
        <w:rPr>
          <w:spacing w:val="-3"/>
          <w:sz w:val="20"/>
        </w:rPr>
        <w:t xml:space="preserve"> </w:t>
      </w:r>
      <w:r>
        <w:rPr>
          <w:sz w:val="20"/>
        </w:rPr>
        <w:t>older people</w:t>
      </w:r>
      <w:r>
        <w:rPr>
          <w:spacing w:val="-5"/>
          <w:sz w:val="20"/>
        </w:rPr>
        <w:t xml:space="preserve"> </w:t>
      </w:r>
      <w:r>
        <w:rPr>
          <w:sz w:val="20"/>
        </w:rPr>
        <w:t>previously</w:t>
      </w:r>
      <w:r>
        <w:rPr>
          <w:spacing w:val="-4"/>
          <w:sz w:val="20"/>
        </w:rPr>
        <w:t xml:space="preserve"> </w:t>
      </w:r>
      <w:r>
        <w:rPr>
          <w:sz w:val="20"/>
        </w:rPr>
        <w:t>used</w:t>
      </w:r>
      <w:r>
        <w:rPr>
          <w:spacing w:val="-5"/>
          <w:sz w:val="20"/>
        </w:rPr>
        <w:t xml:space="preserve"> </w:t>
      </w:r>
      <w:r>
        <w:rPr>
          <w:sz w:val="20"/>
        </w:rPr>
        <w:t>such</w:t>
      </w:r>
      <w:r>
        <w:rPr>
          <w:spacing w:val="-2"/>
          <w:sz w:val="20"/>
        </w:rPr>
        <w:t xml:space="preserve"> </w:t>
      </w:r>
      <w:r>
        <w:rPr>
          <w:sz w:val="20"/>
        </w:rPr>
        <w:t>as hand-pumps,</w:t>
      </w:r>
      <w:r>
        <w:rPr>
          <w:spacing w:val="-1"/>
          <w:sz w:val="20"/>
        </w:rPr>
        <w:t xml:space="preserve"> </w:t>
      </w:r>
      <w:r>
        <w:rPr>
          <w:sz w:val="20"/>
        </w:rPr>
        <w:t>bore</w:t>
      </w:r>
      <w:r>
        <w:rPr>
          <w:spacing w:val="-5"/>
          <w:sz w:val="20"/>
        </w:rPr>
        <w:t xml:space="preserve"> </w:t>
      </w:r>
      <w:r>
        <w:rPr>
          <w:sz w:val="20"/>
        </w:rPr>
        <w:t>holes</w:t>
      </w:r>
      <w:r w:rsidR="00DA2319">
        <w:rPr>
          <w:sz w:val="20"/>
        </w:rPr>
        <w:t>,</w:t>
      </w:r>
      <w:r>
        <w:rPr>
          <w:spacing w:val="-3"/>
          <w:sz w:val="20"/>
        </w:rPr>
        <w:t xml:space="preserve"> </w:t>
      </w:r>
      <w:r>
        <w:rPr>
          <w:sz w:val="20"/>
        </w:rPr>
        <w:t xml:space="preserve">and tube-wells no longer </w:t>
      </w:r>
      <w:r w:rsidR="00DA2319">
        <w:rPr>
          <w:sz w:val="20"/>
        </w:rPr>
        <w:t>function</w:t>
      </w:r>
      <w:r>
        <w:rPr>
          <w:sz w:val="20"/>
        </w:rPr>
        <w:t>. A quarter (25%) of older people</w:t>
      </w:r>
      <w:r w:rsidR="00DA2319">
        <w:rPr>
          <w:sz w:val="20"/>
        </w:rPr>
        <w:t xml:space="preserve"> interviewed</w:t>
      </w:r>
      <w:r>
        <w:rPr>
          <w:sz w:val="20"/>
        </w:rPr>
        <w:t xml:space="preserve"> reported having to travel a long way to access water. For those with </w:t>
      </w:r>
      <w:r w:rsidR="00DA2319">
        <w:rPr>
          <w:sz w:val="20"/>
        </w:rPr>
        <w:t>physical disabilities and lacking support</w:t>
      </w:r>
      <w:r>
        <w:rPr>
          <w:sz w:val="20"/>
        </w:rPr>
        <w:t xml:space="preserve">, this presents a significant </w:t>
      </w:r>
      <w:r w:rsidR="00DA2319">
        <w:rPr>
          <w:sz w:val="20"/>
        </w:rPr>
        <w:t>concern</w:t>
      </w:r>
      <w:r>
        <w:rPr>
          <w:sz w:val="20"/>
        </w:rPr>
        <w:t>. Until the government can rehabilitate</w:t>
      </w:r>
      <w:r>
        <w:rPr>
          <w:spacing w:val="-2"/>
          <w:sz w:val="20"/>
        </w:rPr>
        <w:t xml:space="preserve"> </w:t>
      </w:r>
      <w:r>
        <w:rPr>
          <w:sz w:val="20"/>
        </w:rPr>
        <w:t>the water supply systems, door-to-door delivery methods should be considered.</w:t>
      </w:r>
    </w:p>
    <w:p w14:paraId="2CB361EF" w14:textId="71944DA9" w:rsidR="005E0675" w:rsidRPr="00DA2319" w:rsidRDefault="00000000" w:rsidP="00DA2319">
      <w:pPr>
        <w:pStyle w:val="ListParagraph"/>
        <w:numPr>
          <w:ilvl w:val="0"/>
          <w:numId w:val="1"/>
        </w:numPr>
        <w:tabs>
          <w:tab w:val="left" w:pos="1006"/>
          <w:tab w:val="left" w:pos="1007"/>
        </w:tabs>
        <w:spacing w:before="160" w:line="259" w:lineRule="auto"/>
        <w:ind w:left="1006" w:right="2156"/>
        <w:rPr>
          <w:sz w:val="20"/>
          <w:szCs w:val="20"/>
        </w:rPr>
      </w:pPr>
      <w:r w:rsidRPr="00DA2319">
        <w:rPr>
          <w:sz w:val="20"/>
          <w:szCs w:val="20"/>
        </w:rPr>
        <w:t>In addition, some</w:t>
      </w:r>
      <w:r w:rsidRPr="00DA2319">
        <w:rPr>
          <w:spacing w:val="-7"/>
          <w:sz w:val="20"/>
          <w:szCs w:val="20"/>
        </w:rPr>
        <w:t xml:space="preserve"> </w:t>
      </w:r>
      <w:r w:rsidRPr="00DA2319">
        <w:rPr>
          <w:sz w:val="20"/>
          <w:szCs w:val="20"/>
        </w:rPr>
        <w:t>older people are</w:t>
      </w:r>
      <w:r w:rsidRPr="00DA2319">
        <w:rPr>
          <w:spacing w:val="-2"/>
          <w:sz w:val="20"/>
          <w:szCs w:val="20"/>
        </w:rPr>
        <w:t xml:space="preserve"> </w:t>
      </w:r>
      <w:r w:rsidRPr="00DA2319">
        <w:rPr>
          <w:sz w:val="20"/>
          <w:szCs w:val="20"/>
        </w:rPr>
        <w:t>reporting</w:t>
      </w:r>
      <w:r w:rsidRPr="00DA2319">
        <w:rPr>
          <w:spacing w:val="-2"/>
          <w:sz w:val="20"/>
          <w:szCs w:val="20"/>
        </w:rPr>
        <w:t xml:space="preserve"> </w:t>
      </w:r>
      <w:r w:rsidRPr="00DA2319">
        <w:rPr>
          <w:sz w:val="20"/>
          <w:szCs w:val="20"/>
        </w:rPr>
        <w:t>that the</w:t>
      </w:r>
      <w:r w:rsidRPr="00DA2319">
        <w:rPr>
          <w:spacing w:val="-2"/>
          <w:sz w:val="20"/>
          <w:szCs w:val="20"/>
        </w:rPr>
        <w:t xml:space="preserve"> </w:t>
      </w:r>
      <w:r w:rsidRPr="00DA2319">
        <w:rPr>
          <w:sz w:val="20"/>
          <w:szCs w:val="20"/>
        </w:rPr>
        <w:t>water available</w:t>
      </w:r>
      <w:r w:rsidRPr="00DA2319">
        <w:rPr>
          <w:spacing w:val="-2"/>
          <w:sz w:val="20"/>
          <w:szCs w:val="20"/>
        </w:rPr>
        <w:t xml:space="preserve"> </w:t>
      </w:r>
      <w:r w:rsidRPr="00DA2319">
        <w:rPr>
          <w:sz w:val="20"/>
          <w:szCs w:val="20"/>
        </w:rPr>
        <w:t>from</w:t>
      </w:r>
      <w:r w:rsidRPr="00DA2319">
        <w:rPr>
          <w:spacing w:val="-1"/>
          <w:sz w:val="20"/>
          <w:szCs w:val="20"/>
        </w:rPr>
        <w:t xml:space="preserve"> </w:t>
      </w:r>
      <w:r w:rsidRPr="00DA2319">
        <w:rPr>
          <w:sz w:val="20"/>
          <w:szCs w:val="20"/>
        </w:rPr>
        <w:t>the water points</w:t>
      </w:r>
      <w:r w:rsidRPr="00DA2319">
        <w:rPr>
          <w:spacing w:val="-2"/>
          <w:sz w:val="20"/>
          <w:szCs w:val="20"/>
        </w:rPr>
        <w:t xml:space="preserve"> </w:t>
      </w:r>
      <w:r w:rsidRPr="00DA2319">
        <w:rPr>
          <w:sz w:val="20"/>
          <w:szCs w:val="20"/>
        </w:rPr>
        <w:t>has</w:t>
      </w:r>
      <w:r w:rsidRPr="00DA2319">
        <w:rPr>
          <w:spacing w:val="-2"/>
          <w:sz w:val="20"/>
          <w:szCs w:val="20"/>
        </w:rPr>
        <w:t xml:space="preserve"> </w:t>
      </w:r>
      <w:r w:rsidRPr="00DA2319">
        <w:rPr>
          <w:sz w:val="20"/>
          <w:szCs w:val="20"/>
        </w:rPr>
        <w:t>a bad</w:t>
      </w:r>
      <w:r w:rsidRPr="00DA2319">
        <w:rPr>
          <w:spacing w:val="-3"/>
          <w:sz w:val="20"/>
          <w:szCs w:val="20"/>
        </w:rPr>
        <w:t xml:space="preserve"> </w:t>
      </w:r>
      <w:r w:rsidRPr="00DA2319">
        <w:rPr>
          <w:sz w:val="20"/>
          <w:szCs w:val="20"/>
        </w:rPr>
        <w:t>smell and/or a bad</w:t>
      </w:r>
      <w:r w:rsidRPr="00DA2319">
        <w:rPr>
          <w:spacing w:val="-4"/>
          <w:sz w:val="20"/>
          <w:szCs w:val="20"/>
        </w:rPr>
        <w:t xml:space="preserve"> </w:t>
      </w:r>
      <w:r w:rsidRPr="00DA2319">
        <w:rPr>
          <w:sz w:val="20"/>
          <w:szCs w:val="20"/>
        </w:rPr>
        <w:t>taste.</w:t>
      </w:r>
      <w:r w:rsidRPr="00DA2319">
        <w:rPr>
          <w:spacing w:val="-4"/>
          <w:sz w:val="20"/>
          <w:szCs w:val="20"/>
        </w:rPr>
        <w:t xml:space="preserve"> </w:t>
      </w:r>
      <w:r w:rsidRPr="00DA2319">
        <w:rPr>
          <w:sz w:val="20"/>
          <w:szCs w:val="20"/>
        </w:rPr>
        <w:t>Drinking</w:t>
      </w:r>
      <w:r w:rsidRPr="00DA2319">
        <w:rPr>
          <w:spacing w:val="-4"/>
          <w:sz w:val="20"/>
          <w:szCs w:val="20"/>
        </w:rPr>
        <w:t xml:space="preserve"> </w:t>
      </w:r>
      <w:r w:rsidRPr="00DA2319">
        <w:rPr>
          <w:sz w:val="20"/>
          <w:szCs w:val="20"/>
        </w:rPr>
        <w:t>dirty</w:t>
      </w:r>
      <w:r w:rsidRPr="00DA2319">
        <w:rPr>
          <w:spacing w:val="-2"/>
          <w:sz w:val="20"/>
          <w:szCs w:val="20"/>
        </w:rPr>
        <w:t xml:space="preserve"> </w:t>
      </w:r>
      <w:r w:rsidRPr="00DA2319">
        <w:rPr>
          <w:sz w:val="20"/>
          <w:szCs w:val="20"/>
        </w:rPr>
        <w:t>water exposes people to an increased risk of water-borne diseases such as cholera and typhoid.</w:t>
      </w:r>
      <w:r w:rsidRPr="00DA2319">
        <w:rPr>
          <w:spacing w:val="-1"/>
          <w:sz w:val="20"/>
          <w:szCs w:val="20"/>
        </w:rPr>
        <w:t xml:space="preserve"> </w:t>
      </w:r>
      <w:r w:rsidR="00DA2319" w:rsidRPr="00DA2319">
        <w:rPr>
          <w:sz w:val="20"/>
          <w:szCs w:val="20"/>
        </w:rPr>
        <w:t>Some o</w:t>
      </w:r>
      <w:r w:rsidRPr="00DA2319">
        <w:rPr>
          <w:sz w:val="20"/>
          <w:szCs w:val="20"/>
        </w:rPr>
        <w:t>lder</w:t>
      </w:r>
      <w:r w:rsidRPr="00DA2319">
        <w:rPr>
          <w:spacing w:val="-6"/>
          <w:sz w:val="20"/>
          <w:szCs w:val="20"/>
        </w:rPr>
        <w:t xml:space="preserve"> </w:t>
      </w:r>
      <w:r w:rsidRPr="00DA2319">
        <w:rPr>
          <w:sz w:val="20"/>
          <w:szCs w:val="20"/>
        </w:rPr>
        <w:t>people</w:t>
      </w:r>
      <w:r w:rsidRPr="00DA2319">
        <w:rPr>
          <w:spacing w:val="-6"/>
          <w:sz w:val="20"/>
          <w:szCs w:val="20"/>
        </w:rPr>
        <w:t xml:space="preserve"> </w:t>
      </w:r>
      <w:r w:rsidR="00DA2319" w:rsidRPr="00DA2319">
        <w:rPr>
          <w:sz w:val="20"/>
          <w:szCs w:val="20"/>
        </w:rPr>
        <w:t>are more at risk from these</w:t>
      </w:r>
      <w:r w:rsidRPr="00DA2319">
        <w:rPr>
          <w:spacing w:val="-6"/>
          <w:sz w:val="20"/>
          <w:szCs w:val="20"/>
        </w:rPr>
        <w:t xml:space="preserve"> </w:t>
      </w:r>
      <w:r w:rsidRPr="00DA2319">
        <w:rPr>
          <w:sz w:val="20"/>
          <w:szCs w:val="20"/>
        </w:rPr>
        <w:t xml:space="preserve">diseases </w:t>
      </w:r>
      <w:r w:rsidR="00DA2319" w:rsidRPr="00DA2319">
        <w:rPr>
          <w:sz w:val="20"/>
          <w:szCs w:val="20"/>
        </w:rPr>
        <w:t xml:space="preserve">due to existing health conditions and weaker immune systems. </w:t>
      </w:r>
      <w:r w:rsidRPr="00DA2319">
        <w:rPr>
          <w:sz w:val="20"/>
          <w:szCs w:val="20"/>
        </w:rPr>
        <w:t xml:space="preserve">In addition, </w:t>
      </w:r>
      <w:r w:rsidR="00DA2319" w:rsidRPr="00DA2319">
        <w:rPr>
          <w:sz w:val="20"/>
          <w:szCs w:val="20"/>
        </w:rPr>
        <w:t>unclean</w:t>
      </w:r>
      <w:r w:rsidRPr="00DA2319">
        <w:rPr>
          <w:sz w:val="20"/>
          <w:szCs w:val="20"/>
        </w:rPr>
        <w:t xml:space="preserve"> water increases the likelihood of livestock getting ill, which is a major source of income for many in Pakistan. A lack of</w:t>
      </w:r>
      <w:r w:rsidR="00DA2319" w:rsidRPr="00DA2319">
        <w:rPr>
          <w:sz w:val="20"/>
          <w:szCs w:val="20"/>
        </w:rPr>
        <w:t xml:space="preserve"> </w:t>
      </w:r>
      <w:r w:rsidRPr="00DA2319">
        <w:rPr>
          <w:sz w:val="20"/>
          <w:szCs w:val="20"/>
        </w:rPr>
        <w:t>accessible</w:t>
      </w:r>
      <w:r w:rsidRPr="00DA2319">
        <w:rPr>
          <w:spacing w:val="-8"/>
          <w:sz w:val="20"/>
          <w:szCs w:val="20"/>
        </w:rPr>
        <w:t xml:space="preserve"> </w:t>
      </w:r>
      <w:r w:rsidRPr="00DA2319">
        <w:rPr>
          <w:sz w:val="20"/>
          <w:szCs w:val="20"/>
        </w:rPr>
        <w:t>water</w:t>
      </w:r>
      <w:r w:rsidRPr="00DA2319">
        <w:rPr>
          <w:spacing w:val="-6"/>
          <w:sz w:val="20"/>
          <w:szCs w:val="20"/>
        </w:rPr>
        <w:t xml:space="preserve"> </w:t>
      </w:r>
      <w:r w:rsidRPr="00DA2319">
        <w:rPr>
          <w:sz w:val="20"/>
          <w:szCs w:val="20"/>
        </w:rPr>
        <w:t>also</w:t>
      </w:r>
      <w:r w:rsidRPr="00DA2319">
        <w:rPr>
          <w:spacing w:val="-3"/>
          <w:sz w:val="20"/>
          <w:szCs w:val="20"/>
        </w:rPr>
        <w:t xml:space="preserve"> </w:t>
      </w:r>
      <w:r w:rsidRPr="00DA2319">
        <w:rPr>
          <w:sz w:val="20"/>
          <w:szCs w:val="20"/>
        </w:rPr>
        <w:t>reduces</w:t>
      </w:r>
      <w:r w:rsidRPr="00DA2319">
        <w:rPr>
          <w:spacing w:val="-9"/>
          <w:sz w:val="20"/>
          <w:szCs w:val="20"/>
        </w:rPr>
        <w:t xml:space="preserve"> </w:t>
      </w:r>
      <w:r w:rsidRPr="00DA2319">
        <w:rPr>
          <w:sz w:val="20"/>
          <w:szCs w:val="20"/>
        </w:rPr>
        <w:t>farmers’</w:t>
      </w:r>
      <w:r w:rsidRPr="00DA2319">
        <w:rPr>
          <w:spacing w:val="-7"/>
          <w:sz w:val="20"/>
          <w:szCs w:val="20"/>
        </w:rPr>
        <w:t xml:space="preserve"> </w:t>
      </w:r>
      <w:r w:rsidRPr="00DA2319">
        <w:rPr>
          <w:sz w:val="20"/>
          <w:szCs w:val="20"/>
        </w:rPr>
        <w:t>ability</w:t>
      </w:r>
      <w:r w:rsidRPr="00DA2319">
        <w:rPr>
          <w:spacing w:val="-9"/>
          <w:sz w:val="20"/>
          <w:szCs w:val="20"/>
        </w:rPr>
        <w:t xml:space="preserve"> </w:t>
      </w:r>
      <w:r w:rsidRPr="00DA2319">
        <w:rPr>
          <w:sz w:val="20"/>
          <w:szCs w:val="20"/>
        </w:rPr>
        <w:t>to</w:t>
      </w:r>
      <w:r w:rsidRPr="00DA2319">
        <w:rPr>
          <w:spacing w:val="-7"/>
          <w:sz w:val="20"/>
          <w:szCs w:val="20"/>
        </w:rPr>
        <w:t xml:space="preserve"> </w:t>
      </w:r>
      <w:r w:rsidRPr="00DA2319">
        <w:rPr>
          <w:sz w:val="20"/>
          <w:szCs w:val="20"/>
        </w:rPr>
        <w:t>irrigate</w:t>
      </w:r>
      <w:r w:rsidRPr="00DA2319">
        <w:rPr>
          <w:spacing w:val="-10"/>
          <w:sz w:val="20"/>
          <w:szCs w:val="20"/>
        </w:rPr>
        <w:t xml:space="preserve"> </w:t>
      </w:r>
      <w:r w:rsidRPr="00DA2319">
        <w:rPr>
          <w:sz w:val="20"/>
          <w:szCs w:val="20"/>
        </w:rPr>
        <w:t>their</w:t>
      </w:r>
      <w:r w:rsidRPr="00DA2319">
        <w:rPr>
          <w:spacing w:val="-9"/>
          <w:sz w:val="20"/>
          <w:szCs w:val="20"/>
        </w:rPr>
        <w:t xml:space="preserve"> </w:t>
      </w:r>
      <w:r w:rsidRPr="00DA2319">
        <w:rPr>
          <w:spacing w:val="-2"/>
          <w:sz w:val="20"/>
          <w:szCs w:val="20"/>
        </w:rPr>
        <w:t>land.</w:t>
      </w:r>
    </w:p>
    <w:p w14:paraId="78C0C6FE" w14:textId="5AC8EAD0" w:rsidR="005E0675" w:rsidRDefault="00000000">
      <w:pPr>
        <w:pStyle w:val="ListParagraph"/>
        <w:numPr>
          <w:ilvl w:val="0"/>
          <w:numId w:val="1"/>
        </w:numPr>
        <w:tabs>
          <w:tab w:val="left" w:pos="1006"/>
          <w:tab w:val="left" w:pos="1007"/>
        </w:tabs>
        <w:spacing w:before="179" w:line="259" w:lineRule="auto"/>
        <w:ind w:left="1006" w:right="2124"/>
        <w:rPr>
          <w:sz w:val="20"/>
        </w:rPr>
      </w:pPr>
      <w:r>
        <w:rPr>
          <w:sz w:val="20"/>
        </w:rPr>
        <w:t>Older</w:t>
      </w:r>
      <w:r>
        <w:rPr>
          <w:spacing w:val="-2"/>
          <w:sz w:val="20"/>
        </w:rPr>
        <w:t xml:space="preserve"> </w:t>
      </w:r>
      <w:r>
        <w:rPr>
          <w:sz w:val="20"/>
        </w:rPr>
        <w:t>people</w:t>
      </w:r>
      <w:r>
        <w:rPr>
          <w:spacing w:val="-2"/>
          <w:sz w:val="20"/>
        </w:rPr>
        <w:t xml:space="preserve"> </w:t>
      </w:r>
      <w:r>
        <w:rPr>
          <w:sz w:val="20"/>
        </w:rPr>
        <w:t>also reported struggling</w:t>
      </w:r>
      <w:r>
        <w:rPr>
          <w:spacing w:val="-2"/>
          <w:sz w:val="20"/>
        </w:rPr>
        <w:t xml:space="preserve"> </w:t>
      </w:r>
      <w:r>
        <w:rPr>
          <w:sz w:val="20"/>
        </w:rPr>
        <w:t>to access</w:t>
      </w:r>
      <w:r>
        <w:rPr>
          <w:spacing w:val="-1"/>
          <w:sz w:val="20"/>
        </w:rPr>
        <w:t xml:space="preserve"> </w:t>
      </w:r>
      <w:r>
        <w:rPr>
          <w:sz w:val="20"/>
        </w:rPr>
        <w:t>both toilet facilities (63%) and bathing facilities (62%). This was again worse for those interviewed in Sindh as compared to those in Balochistan and Khyber Pakhtunkhwa. The floods have</w:t>
      </w:r>
      <w:r>
        <w:rPr>
          <w:spacing w:val="-1"/>
          <w:sz w:val="20"/>
        </w:rPr>
        <w:t xml:space="preserve"> </w:t>
      </w:r>
      <w:r>
        <w:rPr>
          <w:sz w:val="20"/>
        </w:rPr>
        <w:t>significantly damaged</w:t>
      </w:r>
      <w:r>
        <w:rPr>
          <w:spacing w:val="-2"/>
          <w:sz w:val="20"/>
        </w:rPr>
        <w:t xml:space="preserve"> </w:t>
      </w:r>
      <w:r>
        <w:rPr>
          <w:sz w:val="20"/>
        </w:rPr>
        <w:t>sanitation facilities in affected</w:t>
      </w:r>
      <w:r>
        <w:rPr>
          <w:spacing w:val="-2"/>
          <w:sz w:val="20"/>
        </w:rPr>
        <w:t xml:space="preserve"> </w:t>
      </w:r>
      <w:r>
        <w:rPr>
          <w:sz w:val="20"/>
        </w:rPr>
        <w:t>communities. OCHA estimates</w:t>
      </w:r>
      <w:r>
        <w:rPr>
          <w:spacing w:val="-5"/>
          <w:sz w:val="20"/>
        </w:rPr>
        <w:t xml:space="preserve"> </w:t>
      </w:r>
      <w:r>
        <w:rPr>
          <w:sz w:val="20"/>
        </w:rPr>
        <w:t>that</w:t>
      </w:r>
      <w:r>
        <w:rPr>
          <w:spacing w:val="-3"/>
          <w:sz w:val="20"/>
        </w:rPr>
        <w:t xml:space="preserve"> </w:t>
      </w:r>
      <w:r>
        <w:rPr>
          <w:sz w:val="20"/>
        </w:rPr>
        <w:t>around</w:t>
      </w:r>
      <w:r>
        <w:rPr>
          <w:spacing w:val="-6"/>
          <w:sz w:val="20"/>
        </w:rPr>
        <w:t xml:space="preserve"> </w:t>
      </w:r>
      <w:r>
        <w:rPr>
          <w:sz w:val="20"/>
        </w:rPr>
        <w:t>6.3</w:t>
      </w:r>
      <w:r>
        <w:rPr>
          <w:spacing w:val="-4"/>
          <w:sz w:val="20"/>
        </w:rPr>
        <w:t xml:space="preserve"> </w:t>
      </w:r>
      <w:r>
        <w:rPr>
          <w:sz w:val="20"/>
        </w:rPr>
        <w:t>million people</w:t>
      </w:r>
      <w:r>
        <w:rPr>
          <w:spacing w:val="-5"/>
          <w:sz w:val="20"/>
        </w:rPr>
        <w:t xml:space="preserve"> </w:t>
      </w:r>
      <w:r>
        <w:rPr>
          <w:sz w:val="20"/>
        </w:rPr>
        <w:t>have</w:t>
      </w:r>
      <w:r>
        <w:rPr>
          <w:spacing w:val="-5"/>
          <w:sz w:val="20"/>
        </w:rPr>
        <w:t xml:space="preserve"> </w:t>
      </w:r>
      <w:r>
        <w:rPr>
          <w:sz w:val="20"/>
        </w:rPr>
        <w:t>been deprived</w:t>
      </w:r>
      <w:r>
        <w:rPr>
          <w:spacing w:val="-6"/>
          <w:sz w:val="20"/>
        </w:rPr>
        <w:t xml:space="preserve"> </w:t>
      </w:r>
      <w:r>
        <w:rPr>
          <w:sz w:val="20"/>
        </w:rPr>
        <w:t>of</w:t>
      </w:r>
      <w:r>
        <w:rPr>
          <w:spacing w:val="-4"/>
          <w:sz w:val="20"/>
        </w:rPr>
        <w:t xml:space="preserve"> </w:t>
      </w:r>
      <w:r>
        <w:rPr>
          <w:sz w:val="20"/>
        </w:rPr>
        <w:t>toilet</w:t>
      </w:r>
      <w:r>
        <w:rPr>
          <w:spacing w:val="-3"/>
          <w:sz w:val="20"/>
        </w:rPr>
        <w:t xml:space="preserve"> </w:t>
      </w:r>
      <w:r>
        <w:rPr>
          <w:sz w:val="20"/>
        </w:rPr>
        <w:t>facilities. This in turn has led to an increase in open defecation from 21% of the population to 35%. In some cases, latrines have been filled with mud, which has resulted in contaminated water overflowing. All these present serious hygiene risks</w:t>
      </w:r>
      <w:r w:rsidR="00A11740">
        <w:rPr>
          <w:sz w:val="20"/>
        </w:rPr>
        <w:t xml:space="preserve"> and</w:t>
      </w:r>
      <w:r>
        <w:rPr>
          <w:sz w:val="20"/>
        </w:rPr>
        <w:t xml:space="preserve"> increase the likelihood of water-borne diseases and diarrheal outbreaks. A major issue reported by around half of older people interviewed was the lack of privacy of sanitation facilities. This is because there are often no doors/broken doors in latrines and no lighting systems in camps and temporary accommodation.</w:t>
      </w:r>
    </w:p>
    <w:p w14:paraId="169EEED2" w14:textId="77777777" w:rsidR="005E0675" w:rsidRDefault="005E0675">
      <w:pPr>
        <w:pStyle w:val="BodyText"/>
      </w:pPr>
    </w:p>
    <w:p w14:paraId="6A3C9B2B" w14:textId="77777777" w:rsidR="005E0675" w:rsidRDefault="00000000">
      <w:pPr>
        <w:pStyle w:val="BodyText"/>
        <w:spacing w:before="3"/>
        <w:rPr>
          <w:sz w:val="17"/>
        </w:rPr>
      </w:pPr>
      <w:r>
        <w:pict w14:anchorId="0BDADF60">
          <v:group id="docshapegroup27" o:spid="_x0000_s2247" style="position:absolute;margin-left:36.2pt;margin-top:11.95pt;width:255.1pt;height:180.9pt;z-index:-251655680;mso-wrap-distance-left:0;mso-wrap-distance-right:0;mso-position-horizontal-relative:page" coordorigin="724,239" coordsize="5102,3618">
            <v:rect id="docshape28" o:spid="_x0000_s2260" style="position:absolute;left:724;top:238;width:5102;height:3618" fillcolor="#f0eeeb" stroked="f"/>
            <v:shape id="docshape29" o:spid="_x0000_s2259" style="position:absolute;left:2624;top:1331;width:1295;height:2122" coordorigin="2625,1332" coordsize="1295,2122" path="m2858,1332r,1061l2625,3428r57,11l2741,3447r58,5l2858,3454r76,-3l3008,3443r73,-13l3152,3412r69,-22l3288,3363r64,-31l3414,3297r59,-40l3530,3214r53,-46l3633,3117r47,-53l3723,3008r39,-59l3797,2887r32,-65l3856,2755r22,-69l3896,2616r13,-73l3917,2468r2,-75l3917,2317r-8,-74l3896,2170r-18,-71l3856,2030r-27,-67l3797,1899r-35,-62l3723,1778r-43,-57l3633,1668r-50,-50l3530,1571r-57,-43l3414,1489r-62,-35l3288,1422r-67,-26l3152,1373r-71,-18l3008,1342r-74,-7l2858,1332xe" fillcolor="#f32f61" stroked="f">
              <v:path arrowok="t"/>
            </v:shape>
            <v:shape id="docshape30" o:spid="_x0000_s2258" style="position:absolute;left:2624;top:1331;width:1295;height:2122" coordorigin="2625,1332" coordsize="1295,2122" path="m2858,1332r76,3l3008,1342r73,13l3152,1373r69,23l3288,1422r64,32l3414,1489r59,39l3530,1571r53,47l3633,1668r47,53l3723,1778r39,59l3797,1899r32,64l3856,2030r22,69l3896,2170r13,73l3917,2317r2,76l3917,2468r-8,75l3896,2616r-18,70l3856,2755r-27,67l3797,2887r-35,62l3723,3008r-43,56l3633,3117r-50,51l3530,3214r-57,43l3414,3297r-62,35l3288,3363r-67,27l3152,3412r-71,18l3008,3443r-74,8l2858,3454r-59,-2l2741,3447r-59,-8l2625,3428,2858,2393r,-1061xe" filled="f" strokecolor="white" strokeweight="1.5pt">
              <v:path arrowok="t"/>
            </v:shape>
            <v:shape id="docshape31" o:spid="_x0000_s2257" style="position:absolute;left:1797;top:1331;width:1062;height:2096" coordorigin="1797,1332" coordsize="1062,2096" path="m2858,1332r-77,3l2704,1343r-75,14l2556,1376r-71,24l2416,1428r-66,34l2286,1499r-61,43l2167,1588r-54,50l2062,1692r-47,57l1972,1810r-39,64l1898,1941r-30,70l1843,2084r-19,75l1809,2234r-8,74l1797,2382r2,73l1806,2527r11,71l1833,2668r21,68l1880,2802r29,65l1943,2929r38,60l2023,3046r45,55l2117,3152r53,48l2226,3245r59,41l2347,3323r65,33l2481,3384r70,24l2625,3428,2858,2393r,-1061xe" fillcolor="#f0561f" stroked="f">
              <v:path arrowok="t"/>
            </v:shape>
            <v:shape id="docshape32" o:spid="_x0000_s2256" style="position:absolute;left:1797;top:1331;width:1062;height:2096" coordorigin="1797,1332" coordsize="1062,2096" path="m2625,3428r-74,-20l2481,3384r-69,-28l2347,3323r-62,-37l2226,3245r-56,-45l2117,3152r-49,-51l2023,3046r-42,-57l1943,2929r-34,-62l1880,2802r-26,-66l1833,2668r-16,-70l1806,2527r-7,-72l1797,2382r4,-74l1809,2234r15,-75l1843,2084r25,-73l1898,1941r35,-67l1972,1810r43,-61l2062,1692r51,-54l2167,1588r58,-46l2286,1499r64,-37l2416,1428r69,-28l2556,1376r73,-19l2704,1343r77,-8l2858,1332r,1061l2625,3428xe" filled="f" strokecolor="white" strokeweight="1.5pt">
              <v:path arrowok="t"/>
            </v:shape>
            <v:rect id="docshape33" o:spid="_x0000_s2255" style="position:absolute;left:5095;top:2149;width:115;height:115" fillcolor="#f32f61" stroked="f"/>
            <v:rect id="docshape34" o:spid="_x0000_s2254" style="position:absolute;left:5095;top:2149;width:115;height:115" filled="f" strokecolor="white" strokeweight="1.5pt"/>
            <v:rect id="docshape35" o:spid="_x0000_s2253" style="position:absolute;left:5095;top:2521;width:115;height:115" fillcolor="#f0561f" stroked="f"/>
            <v:rect id="docshape36" o:spid="_x0000_s2252" style="position:absolute;left:5095;top:2521;width:115;height:115" filled="f" strokecolor="white" strokeweight="1.5pt"/>
            <v:shape id="docshape37" o:spid="_x0000_s2251" type="#_x0000_t202" style="position:absolute;left:983;top:379;width:3527;height:512" filled="f" stroked="f">
              <v:textbox inset="0,0,0,0">
                <w:txbxContent>
                  <w:p w14:paraId="5E18F7B7" w14:textId="77777777" w:rsidR="005E0675" w:rsidRDefault="00000000">
                    <w:pPr>
                      <w:rPr>
                        <w:b/>
                        <w:sz w:val="21"/>
                      </w:rPr>
                    </w:pPr>
                    <w:r>
                      <w:rPr>
                        <w:b/>
                        <w:color w:val="897B66"/>
                        <w:sz w:val="21"/>
                      </w:rPr>
                      <w:t>Have</w:t>
                    </w:r>
                    <w:r>
                      <w:rPr>
                        <w:b/>
                        <w:color w:val="897B66"/>
                        <w:spacing w:val="-12"/>
                        <w:sz w:val="21"/>
                      </w:rPr>
                      <w:t xml:space="preserve"> </w:t>
                    </w:r>
                    <w:r>
                      <w:rPr>
                        <w:b/>
                        <w:color w:val="897B66"/>
                        <w:sz w:val="21"/>
                      </w:rPr>
                      <w:t>access</w:t>
                    </w:r>
                    <w:r>
                      <w:rPr>
                        <w:b/>
                        <w:color w:val="897B66"/>
                        <w:spacing w:val="-7"/>
                        <w:sz w:val="21"/>
                      </w:rPr>
                      <w:t xml:space="preserve"> </w:t>
                    </w:r>
                    <w:r>
                      <w:rPr>
                        <w:b/>
                        <w:color w:val="897B66"/>
                        <w:sz w:val="21"/>
                      </w:rPr>
                      <w:t>to</w:t>
                    </w:r>
                    <w:r>
                      <w:rPr>
                        <w:b/>
                        <w:color w:val="897B66"/>
                        <w:spacing w:val="-8"/>
                        <w:sz w:val="21"/>
                      </w:rPr>
                      <w:t xml:space="preserve"> </w:t>
                    </w:r>
                    <w:r>
                      <w:rPr>
                        <w:b/>
                        <w:color w:val="897B66"/>
                        <w:sz w:val="21"/>
                      </w:rPr>
                      <w:t>clean</w:t>
                    </w:r>
                    <w:r>
                      <w:rPr>
                        <w:b/>
                        <w:color w:val="897B66"/>
                        <w:spacing w:val="-8"/>
                        <w:sz w:val="21"/>
                      </w:rPr>
                      <w:t xml:space="preserve"> </w:t>
                    </w:r>
                    <w:r>
                      <w:rPr>
                        <w:b/>
                        <w:color w:val="897B66"/>
                        <w:sz w:val="21"/>
                      </w:rPr>
                      <w:t xml:space="preserve">drinking </w:t>
                    </w:r>
                    <w:r>
                      <w:rPr>
                        <w:b/>
                        <w:color w:val="897B66"/>
                        <w:spacing w:val="-2"/>
                        <w:sz w:val="21"/>
                      </w:rPr>
                      <w:t>water</w:t>
                    </w:r>
                  </w:p>
                </w:txbxContent>
              </v:textbox>
            </v:shape>
            <v:shape id="docshape38" o:spid="_x0000_s2250" type="#_x0000_t202" style="position:absolute;left:1921;top:2131;width:446;height:222" filled="f" stroked="f">
              <v:textbox inset="0,0,0,0">
                <w:txbxContent>
                  <w:p w14:paraId="0F4C7359" w14:textId="77777777" w:rsidR="005E0675" w:rsidRDefault="00000000">
                    <w:pPr>
                      <w:spacing w:before="2"/>
                      <w:rPr>
                        <w:sz w:val="18"/>
                      </w:rPr>
                    </w:pPr>
                    <w:r>
                      <w:rPr>
                        <w:color w:val="FFFFFF"/>
                        <w:spacing w:val="-5"/>
                        <w:sz w:val="18"/>
                      </w:rPr>
                      <w:t>46%</w:t>
                    </w:r>
                  </w:p>
                </w:txbxContent>
              </v:textbox>
            </v:shape>
            <v:shape id="docshape39" o:spid="_x0000_s2249" type="#_x0000_t202" style="position:absolute;left:3362;top:2461;width:446;height:222" filled="f" stroked="f">
              <v:textbox inset="0,0,0,0">
                <w:txbxContent>
                  <w:p w14:paraId="12D01C45" w14:textId="77777777" w:rsidR="005E0675" w:rsidRDefault="00000000">
                    <w:pPr>
                      <w:spacing w:before="2"/>
                      <w:rPr>
                        <w:sz w:val="18"/>
                      </w:rPr>
                    </w:pPr>
                    <w:r>
                      <w:rPr>
                        <w:color w:val="FFFFFF"/>
                        <w:spacing w:val="-5"/>
                        <w:sz w:val="18"/>
                      </w:rPr>
                      <w:t>53%</w:t>
                    </w:r>
                  </w:p>
                </w:txbxContent>
              </v:textbox>
            </v:shape>
            <v:shape id="docshape40" o:spid="_x0000_s2248" type="#_x0000_t202" style="position:absolute;left:5261;top:2070;width:386;height:630" filled="f" stroked="f">
              <v:textbox inset="0,0,0,0">
                <w:txbxContent>
                  <w:p w14:paraId="2D16CF46" w14:textId="77777777" w:rsidR="005E0675" w:rsidRDefault="00000000">
                    <w:pPr>
                      <w:spacing w:before="1"/>
                      <w:rPr>
                        <w:sz w:val="21"/>
                      </w:rPr>
                    </w:pPr>
                    <w:r>
                      <w:rPr>
                        <w:color w:val="585858"/>
                        <w:spacing w:val="-5"/>
                        <w:sz w:val="21"/>
                      </w:rPr>
                      <w:t>Yes</w:t>
                    </w:r>
                  </w:p>
                  <w:p w14:paraId="5F1A853F" w14:textId="77777777" w:rsidR="005E0675" w:rsidRDefault="00000000">
                    <w:pPr>
                      <w:spacing w:before="117"/>
                      <w:rPr>
                        <w:sz w:val="21"/>
                      </w:rPr>
                    </w:pPr>
                    <w:r>
                      <w:rPr>
                        <w:color w:val="585858"/>
                        <w:spacing w:val="-5"/>
                        <w:sz w:val="21"/>
                      </w:rPr>
                      <w:t>No</w:t>
                    </w:r>
                  </w:p>
                </w:txbxContent>
              </v:textbox>
            </v:shape>
            <w10:wrap type="topAndBottom" anchorx="page"/>
          </v:group>
        </w:pict>
      </w:r>
      <w:r>
        <w:pict w14:anchorId="66B81E4B">
          <v:group id="docshapegroup41" o:spid="_x0000_s2233" style="position:absolute;margin-left:302.4pt;margin-top:11.7pt;width:258.1pt;height:180.7pt;z-index:-251654656;mso-wrap-distance-left:0;mso-wrap-distance-right:0;mso-position-horizontal-relative:page" coordorigin="6048,234" coordsize="5162,3614">
            <v:rect id="docshape42" o:spid="_x0000_s2246" style="position:absolute;left:6048;top:233;width:5162;height:3614" fillcolor="#f0eeeb" stroked="f"/>
            <v:shape id="docshape43" o:spid="_x0000_s2245" style="position:absolute;left:8212;top:1326;width:1059;height:1648" coordorigin="8212,1327" coordsize="1059,1648" path="m8212,1327r,1059l9093,2974r41,-66l9170,2838r30,-71l9226,2693r20,-75l9260,2542r8,-78l9271,2386r-2,-76l9261,2236r-13,-73l9230,2093r-22,-69l9181,1957r-31,-64l9115,1831r-40,-59l9032,1716r-46,-54l8936,1612r-53,-46l8826,1523r-59,-39l8705,1448r-64,-31l8574,1390r-68,-22l8435,1350r-73,-13l8288,1329r-76,-2xe" fillcolor="#f32f61" stroked="f">
              <v:path arrowok="t"/>
            </v:shape>
            <v:shape id="docshape44" o:spid="_x0000_s2244" style="position:absolute;left:8212;top:1326;width:1059;height:1648" coordorigin="8212,1327" coordsize="1059,1648" path="m8212,1327r76,2l8362,1337r73,13l8506,1368r68,22l8641,1417r64,31l8767,1484r59,39l8883,1566r53,46l8986,1662r46,54l9075,1772r40,59l9150,1893r31,64l9208,2024r22,69l9248,2163r13,73l9269,2310r2,76l9268,2464r-8,78l9246,2618r-20,75l9200,2767r-30,71l9134,2908r-41,66l8212,2386r,-1059xe" filled="f" strokecolor="white" strokeweight="1.5pt">
              <v:path arrowok="t"/>
            </v:shape>
            <v:shape id="docshape45" o:spid="_x0000_s2243" style="position:absolute;left:7153;top:1326;width:1940;height:2118" coordorigin="7154,1327" coordsize="1940,2118" path="m8212,1327r-75,2l8063,1337r-74,13l7917,1369r-70,23l7779,1419r-66,33l7649,1489r-61,41l7530,1575r-55,50l7424,1679r-48,57l7332,1797r-40,65l7257,1928r-29,67l7203,2064r-20,70l7169,2204r-10,71l7154,2346r,71l7158,2487r9,71l7181,2627r18,68l7222,2762r28,66l7282,2891r36,62l7358,3012r45,57l7452,3123r53,51l7563,3222r61,44l7688,3306r66,35l7822,3371r69,24l7960,3415r71,14l8101,3439r71,5l8243,3445r71,-5l8384,3431r69,-14l8522,3399r67,-23l8654,3348r64,-31l8780,3280r59,-40l8896,3195r54,-49l9001,3093r48,-57l9093,2974,8212,2386r,-1059xe" fillcolor="#f0561f" stroked="f">
              <v:path arrowok="t"/>
            </v:shape>
            <v:shape id="docshape46" o:spid="_x0000_s2242" style="position:absolute;left:7153;top:1326;width:1940;height:2118" coordorigin="7154,1327" coordsize="1940,2118" path="m9093,2974r-44,62l9001,3093r-51,53l8896,3195r-57,45l8780,3280r-62,37l8654,3348r-65,28l8522,3399r-69,18l8384,3431r-70,9l8243,3445r-71,-1l8101,3439r-70,-10l7960,3415r-69,-20l7822,3371r-68,-30l7688,3306r-64,-40l7563,3222r-58,-48l7452,3123r-49,-54l7358,3012r-40,-59l7282,2891r-32,-63l7222,2762r-23,-67l7181,2627r-14,-69l7158,2487r-4,-70l7154,2346r5,-71l7169,2204r14,-70l7203,2064r25,-69l7257,1928r35,-66l7332,1797r44,-61l7424,1679r51,-54l7530,1575r58,-45l7649,1489r64,-37l7779,1419r68,-27l7917,1369r72,-19l8063,1337r74,-8l8212,1327r,1059l9093,2974xe" filled="f" strokecolor="white" strokeweight="1.5pt">
              <v:path arrowok="t"/>
            </v:shape>
            <v:rect id="docshape47" o:spid="_x0000_s2241" style="position:absolute;left:10479;top:2142;width:115;height:115" fillcolor="#f32f61" stroked="f"/>
            <v:rect id="docshape48" o:spid="_x0000_s2240" style="position:absolute;left:10479;top:2142;width:115;height:115" filled="f" strokecolor="white" strokeweight="1.5pt"/>
            <v:rect id="docshape49" o:spid="_x0000_s2239" style="position:absolute;left:10479;top:2514;width:115;height:115" fillcolor="#f0561f" stroked="f"/>
            <v:rect id="docshape50" o:spid="_x0000_s2238" style="position:absolute;left:10479;top:2514;width:115;height:115" filled="f" strokecolor="white" strokeweight="1.5pt"/>
            <v:shape id="docshape51" o:spid="_x0000_s2237" type="#_x0000_t202" style="position:absolute;left:6312;top:374;width:3612;height:258" filled="f" stroked="f">
              <v:textbox inset="0,0,0,0">
                <w:txbxContent>
                  <w:p w14:paraId="3FCD5760" w14:textId="60AAFCAF" w:rsidR="005E0675" w:rsidRDefault="00000000">
                    <w:pPr>
                      <w:spacing w:before="1"/>
                      <w:rPr>
                        <w:b/>
                        <w:sz w:val="21"/>
                      </w:rPr>
                    </w:pPr>
                    <w:r>
                      <w:rPr>
                        <w:b/>
                        <w:color w:val="897B66"/>
                        <w:sz w:val="21"/>
                      </w:rPr>
                      <w:t>Have</w:t>
                    </w:r>
                    <w:r>
                      <w:rPr>
                        <w:b/>
                        <w:color w:val="897B66"/>
                        <w:spacing w:val="-10"/>
                        <w:sz w:val="21"/>
                      </w:rPr>
                      <w:t xml:space="preserve"> </w:t>
                    </w:r>
                    <w:r>
                      <w:rPr>
                        <w:b/>
                        <w:color w:val="897B66"/>
                        <w:sz w:val="21"/>
                      </w:rPr>
                      <w:t>access</w:t>
                    </w:r>
                    <w:r>
                      <w:rPr>
                        <w:b/>
                        <w:color w:val="897B66"/>
                        <w:spacing w:val="-5"/>
                        <w:sz w:val="21"/>
                      </w:rPr>
                      <w:t xml:space="preserve"> </w:t>
                    </w:r>
                    <w:r>
                      <w:rPr>
                        <w:b/>
                        <w:color w:val="897B66"/>
                        <w:sz w:val="21"/>
                      </w:rPr>
                      <w:t>to</w:t>
                    </w:r>
                    <w:r>
                      <w:rPr>
                        <w:b/>
                        <w:color w:val="897B66"/>
                        <w:spacing w:val="-5"/>
                        <w:sz w:val="21"/>
                      </w:rPr>
                      <w:t xml:space="preserve"> </w:t>
                    </w:r>
                    <w:r>
                      <w:rPr>
                        <w:b/>
                        <w:color w:val="897B66"/>
                        <w:sz w:val="21"/>
                      </w:rPr>
                      <w:t>toil</w:t>
                    </w:r>
                    <w:r w:rsidR="00A11740">
                      <w:rPr>
                        <w:b/>
                        <w:color w:val="897B66"/>
                        <w:sz w:val="21"/>
                      </w:rPr>
                      <w:t>e</w:t>
                    </w:r>
                    <w:r>
                      <w:rPr>
                        <w:b/>
                        <w:color w:val="897B66"/>
                        <w:sz w:val="21"/>
                      </w:rPr>
                      <w:t>t</w:t>
                    </w:r>
                    <w:r>
                      <w:rPr>
                        <w:b/>
                        <w:color w:val="897B66"/>
                        <w:spacing w:val="-5"/>
                        <w:sz w:val="21"/>
                      </w:rPr>
                      <w:t xml:space="preserve"> </w:t>
                    </w:r>
                    <w:r>
                      <w:rPr>
                        <w:b/>
                        <w:color w:val="897B66"/>
                        <w:spacing w:val="-2"/>
                        <w:sz w:val="21"/>
                      </w:rPr>
                      <w:t>facilities</w:t>
                    </w:r>
                  </w:p>
                </w:txbxContent>
              </v:textbox>
            </v:shape>
            <v:shape id="docshape52" o:spid="_x0000_s2236" type="#_x0000_t202" style="position:absolute;left:8658;top:1916;width:446;height:222" filled="f" stroked="f">
              <v:textbox inset="0,0,0,0">
                <w:txbxContent>
                  <w:p w14:paraId="19A8964F" w14:textId="77777777" w:rsidR="005E0675" w:rsidRDefault="00000000">
                    <w:pPr>
                      <w:spacing w:before="2"/>
                      <w:rPr>
                        <w:sz w:val="18"/>
                      </w:rPr>
                    </w:pPr>
                    <w:r>
                      <w:rPr>
                        <w:color w:val="FFFFFF"/>
                        <w:spacing w:val="-5"/>
                        <w:sz w:val="18"/>
                      </w:rPr>
                      <w:t>33%</w:t>
                    </w:r>
                  </w:p>
                </w:txbxContent>
              </v:textbox>
            </v:shape>
            <v:shape id="docshape53" o:spid="_x0000_s2235" type="#_x0000_t202" style="position:absolute;left:7337;top:2621;width:448;height:222" filled="f" stroked="f">
              <v:textbox inset="0,0,0,0">
                <w:txbxContent>
                  <w:p w14:paraId="212D4EA3" w14:textId="77777777" w:rsidR="005E0675" w:rsidRDefault="00000000">
                    <w:pPr>
                      <w:spacing w:before="2"/>
                      <w:rPr>
                        <w:sz w:val="18"/>
                      </w:rPr>
                    </w:pPr>
                    <w:r>
                      <w:rPr>
                        <w:color w:val="FFFFFF"/>
                        <w:spacing w:val="-5"/>
                        <w:sz w:val="18"/>
                      </w:rPr>
                      <w:t>63%</w:t>
                    </w:r>
                  </w:p>
                </w:txbxContent>
              </v:textbox>
            </v:shape>
            <v:shape id="docshape54" o:spid="_x0000_s2234" type="#_x0000_t202" style="position:absolute;left:10648;top:2063;width:385;height:630" filled="f" stroked="f">
              <v:textbox inset="0,0,0,0">
                <w:txbxContent>
                  <w:p w14:paraId="2F188D1B" w14:textId="77777777" w:rsidR="005E0675" w:rsidRDefault="00000000">
                    <w:pPr>
                      <w:spacing w:before="1"/>
                      <w:rPr>
                        <w:sz w:val="21"/>
                      </w:rPr>
                    </w:pPr>
                    <w:r>
                      <w:rPr>
                        <w:color w:val="585858"/>
                        <w:spacing w:val="-5"/>
                        <w:sz w:val="21"/>
                      </w:rPr>
                      <w:t>Yes</w:t>
                    </w:r>
                  </w:p>
                  <w:p w14:paraId="5BEA204B" w14:textId="77777777" w:rsidR="005E0675" w:rsidRDefault="00000000">
                    <w:pPr>
                      <w:spacing w:before="118"/>
                      <w:rPr>
                        <w:sz w:val="21"/>
                      </w:rPr>
                    </w:pPr>
                    <w:r>
                      <w:rPr>
                        <w:color w:val="585858"/>
                        <w:spacing w:val="-5"/>
                        <w:sz w:val="21"/>
                      </w:rPr>
                      <w:t>No</w:t>
                    </w:r>
                  </w:p>
                </w:txbxContent>
              </v:textbox>
            </v:shape>
            <w10:wrap type="topAndBottom" anchorx="page"/>
          </v:group>
        </w:pict>
      </w:r>
    </w:p>
    <w:p w14:paraId="3219B942" w14:textId="77777777" w:rsidR="005E0675" w:rsidRDefault="005E0675">
      <w:pPr>
        <w:rPr>
          <w:sz w:val="17"/>
        </w:rPr>
        <w:sectPr w:rsidR="005E0675">
          <w:pgSz w:w="11900" w:h="16840"/>
          <w:pgMar w:top="860" w:right="300" w:bottom="1000" w:left="520" w:header="0" w:footer="805" w:gutter="0"/>
          <w:cols w:space="720"/>
        </w:sectPr>
      </w:pPr>
    </w:p>
    <w:p w14:paraId="1FE4DD63" w14:textId="77777777" w:rsidR="005E0675" w:rsidRDefault="00000000">
      <w:pPr>
        <w:pStyle w:val="Heading2"/>
        <w:spacing w:before="158"/>
        <w:ind w:left="248"/>
      </w:pPr>
      <w:r>
        <w:lastRenderedPageBreak/>
        <w:pict w14:anchorId="406F1AD5">
          <v:group id="docshapegroup55" o:spid="_x0000_s2229" style="position:absolute;left:0;text-align:left;margin-left:33.8pt;margin-top:.25pt;width:524.4pt;height:546.2pt;z-index:-251664896;mso-position-horizontal-relative:page" coordorigin="676,5" coordsize="10488,11404">
            <v:rect id="docshape56" o:spid="_x0000_s2232" style="position:absolute;left:676;top:5;width:10488;height:11404" fillcolor="#f0eeeb" stroked="f"/>
            <v:shape id="docshape57" o:spid="_x0000_s2231" type="#_x0000_t75" style="position:absolute;left:9856;top:503;width:340;height:294">
              <v:imagedata r:id="rId17" o:title=""/>
            </v:shape>
            <v:shape id="docshape58" o:spid="_x0000_s2230" style="position:absolute;left:9800;top:206;width:929;height:1043" coordorigin="9801,207" coordsize="929,1043" path="m10729,810r-3,-13l10719,786r-11,-7l10695,776r,34l10695,1215r-860,l9835,810r860,l10695,776r-16,l10679,748r-4,-10l10668,729r7,-8l10679,711r,-46l10673,652r-10,-8l10670,635r5,-11l10678,613r1,-11l10679,478r,-3l10679,472r-2,-2l10645,407r,88l10645,602r,70l10645,707r,45l10645,776r-553,l10085,757r-5,-20l10076,718r-2,-19l10080,655r21,-34l10133,599r39,-8l10187,592r15,3l10217,600r15,8l10231,591r,-10l10226,558r-1,-3l10217,530r-12,-24l10204,503r,-2l10223,491r,l10223,491r2,l10250,548r8,60l10274,600r15,-5l10304,592r14,-1l10357,599r31,22l10409,655r6,44l10413,718r-4,19l10404,757r-7,19l10433,776r6,-19l10442,746r197,l10645,752r,-45l10639,712r-191,l10449,700r-2,-29l10446,666r193,l10645,672r,-70l10642,614r-7,9l10623,630r-14,2l10435,632r-6,-13l10412,597r-6,-6l10402,588r-10,-8l10381,573r-12,-6l10375,564r40,-44l10427,495r218,l10645,407r-10,-21l10635,461r-191,l10446,459r3,-8l10449,442r-3,-13l10439,418r-11,-7l10415,408r,34l10404,461r-41,70l10312,549r-8,l10295,548r-8,-3l10286,539r-1,-16l10290,500r58,-51l10415,442r,-34l10414,408r-13,1l10447,320r115,l10635,461r,-75l10601,320r-11,-21l10590,286r,-45l10589,240r-2,-12l10579,217r-11,-8l10556,207r,34l10556,286r-103,l10453,241r1,-1l10555,240r1,1l10556,207r-2,l10455,207r-36,92l10361,412r-80,40l10261,484r-2,-3l10257,478r-8,-14l10237,457r-19,l10212,458r-30,16l10175,483r-3,10l10169,502r,1l10170,514r12,20l10187,546r4,12l10185,558r-7,-1l10172,557r-27,3l10077,597r-35,74l10040,700r2,19l10045,738r5,19l10056,776r-221,l9822,779r-11,7l9804,797r-3,13l9801,1215r3,13l9811,1239r11,7l9835,1249r860,l10708,1246r11,-7l10724,1232r2,-4l10729,1215r,-405xe" fillcolor="#ec1250" stroked="f">
              <v:path arrowok="t"/>
            </v:shape>
            <w10:wrap anchorx="page"/>
          </v:group>
        </w:pict>
      </w:r>
      <w:r>
        <w:rPr>
          <w:color w:val="F32F61"/>
          <w:spacing w:val="-4"/>
        </w:rPr>
        <w:t>Food</w:t>
      </w:r>
    </w:p>
    <w:p w14:paraId="2A0DF296" w14:textId="20EDDB98" w:rsidR="005E0675" w:rsidRDefault="00000000">
      <w:pPr>
        <w:pStyle w:val="ListParagraph"/>
        <w:numPr>
          <w:ilvl w:val="0"/>
          <w:numId w:val="1"/>
        </w:numPr>
        <w:tabs>
          <w:tab w:val="left" w:pos="968"/>
          <w:tab w:val="left" w:pos="969"/>
        </w:tabs>
        <w:spacing w:before="118" w:line="259" w:lineRule="auto"/>
        <w:ind w:left="968" w:right="2158"/>
        <w:rPr>
          <w:sz w:val="20"/>
        </w:rPr>
      </w:pPr>
      <w:r>
        <w:rPr>
          <w:sz w:val="20"/>
        </w:rPr>
        <w:t>60% of older people interviewed reported that they did not have sufficient food.</w:t>
      </w:r>
      <w:r>
        <w:rPr>
          <w:spacing w:val="-2"/>
          <w:sz w:val="20"/>
        </w:rPr>
        <w:t xml:space="preserve"> </w:t>
      </w:r>
      <w:r>
        <w:rPr>
          <w:sz w:val="20"/>
        </w:rPr>
        <w:t>This</w:t>
      </w:r>
      <w:r>
        <w:rPr>
          <w:spacing w:val="-5"/>
          <w:sz w:val="20"/>
        </w:rPr>
        <w:t xml:space="preserve"> </w:t>
      </w:r>
      <w:r>
        <w:rPr>
          <w:sz w:val="20"/>
        </w:rPr>
        <w:t>is worse</w:t>
      </w:r>
      <w:r>
        <w:rPr>
          <w:spacing w:val="-1"/>
          <w:sz w:val="20"/>
        </w:rPr>
        <w:t xml:space="preserve"> </w:t>
      </w:r>
      <w:r>
        <w:rPr>
          <w:sz w:val="20"/>
        </w:rPr>
        <w:t>for</w:t>
      </w:r>
      <w:r>
        <w:rPr>
          <w:spacing w:val="-5"/>
          <w:sz w:val="20"/>
        </w:rPr>
        <w:t xml:space="preserve"> </w:t>
      </w:r>
      <w:r>
        <w:rPr>
          <w:sz w:val="20"/>
        </w:rPr>
        <w:t>those</w:t>
      </w:r>
      <w:r>
        <w:rPr>
          <w:spacing w:val="-5"/>
          <w:sz w:val="20"/>
        </w:rPr>
        <w:t xml:space="preserve"> </w:t>
      </w:r>
      <w:r>
        <w:rPr>
          <w:sz w:val="20"/>
        </w:rPr>
        <w:t>in</w:t>
      </w:r>
      <w:r>
        <w:rPr>
          <w:spacing w:val="-4"/>
          <w:sz w:val="20"/>
        </w:rPr>
        <w:t xml:space="preserve"> </w:t>
      </w:r>
      <w:r>
        <w:rPr>
          <w:sz w:val="20"/>
        </w:rPr>
        <w:t>Sindh</w:t>
      </w:r>
      <w:r>
        <w:rPr>
          <w:spacing w:val="-4"/>
          <w:sz w:val="20"/>
        </w:rPr>
        <w:t xml:space="preserve"> </w:t>
      </w:r>
      <w:r>
        <w:rPr>
          <w:sz w:val="20"/>
        </w:rPr>
        <w:t>(78%),</w:t>
      </w:r>
      <w:r>
        <w:rPr>
          <w:spacing w:val="-7"/>
          <w:sz w:val="20"/>
        </w:rPr>
        <w:t xml:space="preserve"> </w:t>
      </w:r>
      <w:r>
        <w:rPr>
          <w:sz w:val="20"/>
        </w:rPr>
        <w:t>especially</w:t>
      </w:r>
      <w:r>
        <w:rPr>
          <w:spacing w:val="-1"/>
          <w:sz w:val="20"/>
        </w:rPr>
        <w:t xml:space="preserve"> </w:t>
      </w:r>
      <w:r>
        <w:rPr>
          <w:sz w:val="20"/>
        </w:rPr>
        <w:t>in</w:t>
      </w:r>
      <w:r>
        <w:rPr>
          <w:spacing w:val="-4"/>
          <w:sz w:val="20"/>
        </w:rPr>
        <w:t xml:space="preserve"> </w:t>
      </w:r>
      <w:r>
        <w:rPr>
          <w:sz w:val="20"/>
        </w:rPr>
        <w:t>the</w:t>
      </w:r>
      <w:r>
        <w:rPr>
          <w:spacing w:val="-1"/>
          <w:sz w:val="20"/>
        </w:rPr>
        <w:t xml:space="preserve"> </w:t>
      </w:r>
      <w:r>
        <w:rPr>
          <w:sz w:val="20"/>
        </w:rPr>
        <w:t>districts</w:t>
      </w:r>
      <w:r>
        <w:rPr>
          <w:spacing w:val="-5"/>
          <w:sz w:val="20"/>
        </w:rPr>
        <w:t xml:space="preserve"> </w:t>
      </w:r>
      <w:r>
        <w:rPr>
          <w:sz w:val="20"/>
        </w:rPr>
        <w:t xml:space="preserve">of </w:t>
      </w:r>
      <w:proofErr w:type="spellStart"/>
      <w:r>
        <w:rPr>
          <w:sz w:val="20"/>
        </w:rPr>
        <w:t>Dadu</w:t>
      </w:r>
      <w:proofErr w:type="spellEnd"/>
      <w:r>
        <w:rPr>
          <w:sz w:val="20"/>
        </w:rPr>
        <w:t xml:space="preserve"> and Shikarpur, compared to those interviewed in Balochistan (26%) and Khyber Pakhtunkhwa (9%). OCHA estimates that 14.6 million people need food assistance. This is due to the large-scale destruction of agricultural land and the subsequent loss of income for many farmers. It is estimated that 5.3 million acres of crops have been affected</w:t>
      </w:r>
      <w:r w:rsidR="007218E8">
        <w:rPr>
          <w:sz w:val="20"/>
        </w:rPr>
        <w:t xml:space="preserve"> 4.8 million are in</w:t>
      </w:r>
      <w:r>
        <w:rPr>
          <w:sz w:val="20"/>
        </w:rPr>
        <w:t xml:space="preserve"> Sind</w:t>
      </w:r>
      <w:r w:rsidR="007218E8">
        <w:rPr>
          <w:sz w:val="20"/>
        </w:rPr>
        <w:t>h.</w:t>
      </w:r>
    </w:p>
    <w:p w14:paraId="50209772" w14:textId="77777777" w:rsidR="007218E8" w:rsidRDefault="00000000">
      <w:pPr>
        <w:pStyle w:val="ListParagraph"/>
        <w:numPr>
          <w:ilvl w:val="0"/>
          <w:numId w:val="1"/>
        </w:numPr>
        <w:tabs>
          <w:tab w:val="left" w:pos="968"/>
          <w:tab w:val="left" w:pos="969"/>
        </w:tabs>
        <w:spacing w:before="161" w:line="259" w:lineRule="auto"/>
        <w:ind w:left="968" w:right="2211"/>
        <w:rPr>
          <w:sz w:val="20"/>
        </w:rPr>
      </w:pPr>
      <w:r>
        <w:rPr>
          <w:sz w:val="20"/>
        </w:rPr>
        <w:t xml:space="preserve">According to a recent </w:t>
      </w:r>
      <w:r w:rsidR="007218E8">
        <w:rPr>
          <w:sz w:val="20"/>
        </w:rPr>
        <w:t xml:space="preserve">government </w:t>
      </w:r>
      <w:r>
        <w:rPr>
          <w:sz w:val="20"/>
        </w:rPr>
        <w:t>assessment in Sindh, Punjab</w:t>
      </w:r>
      <w:r>
        <w:rPr>
          <w:spacing w:val="-4"/>
          <w:sz w:val="20"/>
        </w:rPr>
        <w:t xml:space="preserve"> </w:t>
      </w:r>
      <w:r>
        <w:rPr>
          <w:sz w:val="20"/>
        </w:rPr>
        <w:t>and</w:t>
      </w:r>
      <w:r>
        <w:rPr>
          <w:spacing w:val="-4"/>
          <w:sz w:val="20"/>
        </w:rPr>
        <w:t xml:space="preserve"> </w:t>
      </w:r>
      <w:r>
        <w:rPr>
          <w:sz w:val="20"/>
        </w:rPr>
        <w:t>Khyber</w:t>
      </w:r>
      <w:r>
        <w:rPr>
          <w:spacing w:val="-3"/>
          <w:sz w:val="20"/>
        </w:rPr>
        <w:t xml:space="preserve"> </w:t>
      </w:r>
      <w:r>
        <w:rPr>
          <w:sz w:val="20"/>
        </w:rPr>
        <w:t>Pakhtunkhwa,</w:t>
      </w:r>
      <w:r>
        <w:rPr>
          <w:spacing w:val="-4"/>
          <w:sz w:val="20"/>
        </w:rPr>
        <w:t xml:space="preserve"> </w:t>
      </w:r>
      <w:r>
        <w:rPr>
          <w:sz w:val="20"/>
        </w:rPr>
        <w:t>three</w:t>
      </w:r>
      <w:r>
        <w:rPr>
          <w:spacing w:val="-3"/>
          <w:sz w:val="20"/>
        </w:rPr>
        <w:t xml:space="preserve"> </w:t>
      </w:r>
      <w:r>
        <w:rPr>
          <w:sz w:val="20"/>
        </w:rPr>
        <w:t>quarters</w:t>
      </w:r>
      <w:r>
        <w:rPr>
          <w:spacing w:val="-2"/>
          <w:sz w:val="20"/>
        </w:rPr>
        <w:t xml:space="preserve"> </w:t>
      </w:r>
      <w:r>
        <w:rPr>
          <w:sz w:val="20"/>
        </w:rPr>
        <w:t>of</w:t>
      </w:r>
      <w:r>
        <w:rPr>
          <w:spacing w:val="-2"/>
          <w:sz w:val="20"/>
        </w:rPr>
        <w:t xml:space="preserve"> </w:t>
      </w:r>
      <w:r>
        <w:rPr>
          <w:sz w:val="20"/>
        </w:rPr>
        <w:t>respondents</w:t>
      </w:r>
      <w:r>
        <w:rPr>
          <w:spacing w:val="-2"/>
          <w:sz w:val="20"/>
        </w:rPr>
        <w:t xml:space="preserve"> </w:t>
      </w:r>
      <w:r>
        <w:rPr>
          <w:sz w:val="20"/>
        </w:rPr>
        <w:t>reported</w:t>
      </w:r>
      <w:r>
        <w:rPr>
          <w:spacing w:val="-8"/>
          <w:sz w:val="20"/>
        </w:rPr>
        <w:t xml:space="preserve"> </w:t>
      </w:r>
      <w:r>
        <w:rPr>
          <w:sz w:val="20"/>
        </w:rPr>
        <w:t>that people were unable to work due to the floods. This will seriously affect their ability to earn an income and meet food consumption and other essential needs. This assessment also highlighted that damage and loss of livelihood assets due to floods has affected income generati</w:t>
      </w:r>
      <w:r w:rsidR="007218E8">
        <w:rPr>
          <w:sz w:val="20"/>
        </w:rPr>
        <w:t>ng</w:t>
      </w:r>
      <w:r>
        <w:rPr>
          <w:sz w:val="20"/>
        </w:rPr>
        <w:t xml:space="preserve"> activities. This includes 60% reporting they had lost transport related livelihood assets (e.g., motor bike,</w:t>
      </w:r>
      <w:r>
        <w:rPr>
          <w:spacing w:val="-2"/>
          <w:sz w:val="20"/>
        </w:rPr>
        <w:t xml:space="preserve"> </w:t>
      </w:r>
      <w:r>
        <w:rPr>
          <w:sz w:val="20"/>
        </w:rPr>
        <w:t>rickshaw, bicycle,</w:t>
      </w:r>
      <w:r>
        <w:rPr>
          <w:spacing w:val="-2"/>
          <w:sz w:val="20"/>
        </w:rPr>
        <w:t xml:space="preserve"> </w:t>
      </w:r>
      <w:r>
        <w:rPr>
          <w:sz w:val="20"/>
        </w:rPr>
        <w:t>carts)</w:t>
      </w:r>
      <w:r w:rsidR="007218E8">
        <w:rPr>
          <w:sz w:val="20"/>
        </w:rPr>
        <w:t>;</w:t>
      </w:r>
      <w:r>
        <w:rPr>
          <w:sz w:val="20"/>
        </w:rPr>
        <w:t xml:space="preserve"> 60%</w:t>
      </w:r>
      <w:r>
        <w:rPr>
          <w:spacing w:val="-1"/>
          <w:sz w:val="20"/>
        </w:rPr>
        <w:t xml:space="preserve"> </w:t>
      </w:r>
      <w:r>
        <w:rPr>
          <w:sz w:val="20"/>
        </w:rPr>
        <w:t>reporting</w:t>
      </w:r>
      <w:r>
        <w:rPr>
          <w:spacing w:val="-2"/>
          <w:sz w:val="20"/>
        </w:rPr>
        <w:t xml:space="preserve"> </w:t>
      </w:r>
      <w:r>
        <w:rPr>
          <w:sz w:val="20"/>
        </w:rPr>
        <w:t>lost agriculture assets</w:t>
      </w:r>
      <w:r w:rsidR="007218E8">
        <w:rPr>
          <w:sz w:val="20"/>
        </w:rPr>
        <w:t>;</w:t>
      </w:r>
      <w:r>
        <w:rPr>
          <w:sz w:val="20"/>
        </w:rPr>
        <w:t xml:space="preserve"> and</w:t>
      </w:r>
      <w:r>
        <w:rPr>
          <w:spacing w:val="-2"/>
          <w:sz w:val="20"/>
        </w:rPr>
        <w:t xml:space="preserve"> </w:t>
      </w:r>
      <w:r>
        <w:rPr>
          <w:sz w:val="20"/>
        </w:rPr>
        <w:t xml:space="preserve">31% reporting that their shops/business (e.g., shops, stalls) were damaged. </w:t>
      </w:r>
    </w:p>
    <w:p w14:paraId="7420333D" w14:textId="621B02DB" w:rsidR="005E0675" w:rsidRDefault="00000000">
      <w:pPr>
        <w:pStyle w:val="ListParagraph"/>
        <w:numPr>
          <w:ilvl w:val="0"/>
          <w:numId w:val="1"/>
        </w:numPr>
        <w:tabs>
          <w:tab w:val="left" w:pos="968"/>
          <w:tab w:val="left" w:pos="969"/>
        </w:tabs>
        <w:spacing w:before="161" w:line="259" w:lineRule="auto"/>
        <w:ind w:left="968" w:right="2211"/>
        <w:rPr>
          <w:sz w:val="20"/>
        </w:rPr>
      </w:pPr>
      <w:r>
        <w:rPr>
          <w:sz w:val="20"/>
        </w:rPr>
        <w:t>Another</w:t>
      </w:r>
      <w:r>
        <w:rPr>
          <w:spacing w:val="-6"/>
          <w:sz w:val="20"/>
        </w:rPr>
        <w:t xml:space="preserve"> </w:t>
      </w:r>
      <w:r>
        <w:rPr>
          <w:sz w:val="20"/>
        </w:rPr>
        <w:t>key</w:t>
      </w:r>
      <w:r>
        <w:rPr>
          <w:spacing w:val="-1"/>
          <w:sz w:val="20"/>
        </w:rPr>
        <w:t xml:space="preserve"> </w:t>
      </w:r>
      <w:r>
        <w:rPr>
          <w:sz w:val="20"/>
        </w:rPr>
        <w:t>source</w:t>
      </w:r>
      <w:r>
        <w:rPr>
          <w:spacing w:val="-6"/>
          <w:sz w:val="20"/>
        </w:rPr>
        <w:t xml:space="preserve"> </w:t>
      </w:r>
      <w:r>
        <w:rPr>
          <w:sz w:val="20"/>
        </w:rPr>
        <w:t>of</w:t>
      </w:r>
      <w:r>
        <w:rPr>
          <w:spacing w:val="-5"/>
          <w:sz w:val="20"/>
        </w:rPr>
        <w:t xml:space="preserve"> </w:t>
      </w:r>
      <w:r>
        <w:rPr>
          <w:sz w:val="20"/>
        </w:rPr>
        <w:t>livelihoods</w:t>
      </w:r>
      <w:r>
        <w:rPr>
          <w:spacing w:val="-5"/>
          <w:sz w:val="20"/>
        </w:rPr>
        <w:t xml:space="preserve"> </w:t>
      </w:r>
      <w:r>
        <w:rPr>
          <w:sz w:val="20"/>
        </w:rPr>
        <w:t>for</w:t>
      </w:r>
      <w:r>
        <w:rPr>
          <w:spacing w:val="-1"/>
          <w:sz w:val="20"/>
        </w:rPr>
        <w:t xml:space="preserve"> </w:t>
      </w:r>
      <w:r>
        <w:rPr>
          <w:sz w:val="20"/>
        </w:rPr>
        <w:t>people</w:t>
      </w:r>
      <w:r>
        <w:rPr>
          <w:spacing w:val="-6"/>
          <w:sz w:val="20"/>
        </w:rPr>
        <w:t xml:space="preserve"> </w:t>
      </w:r>
      <w:r>
        <w:rPr>
          <w:sz w:val="20"/>
        </w:rPr>
        <w:t>in Pakistan</w:t>
      </w:r>
      <w:r>
        <w:rPr>
          <w:spacing w:val="-4"/>
          <w:sz w:val="20"/>
        </w:rPr>
        <w:t xml:space="preserve"> </w:t>
      </w:r>
      <w:r>
        <w:rPr>
          <w:sz w:val="20"/>
        </w:rPr>
        <w:t>is</w:t>
      </w:r>
      <w:r>
        <w:rPr>
          <w:spacing w:val="-5"/>
          <w:sz w:val="20"/>
        </w:rPr>
        <w:t xml:space="preserve"> </w:t>
      </w:r>
      <w:r>
        <w:rPr>
          <w:sz w:val="20"/>
        </w:rPr>
        <w:t>livestock,</w:t>
      </w:r>
      <w:r>
        <w:rPr>
          <w:spacing w:val="-2"/>
          <w:sz w:val="20"/>
        </w:rPr>
        <w:t xml:space="preserve"> </w:t>
      </w:r>
      <w:r>
        <w:rPr>
          <w:sz w:val="20"/>
        </w:rPr>
        <w:t>and</w:t>
      </w:r>
      <w:r>
        <w:rPr>
          <w:spacing w:val="-6"/>
          <w:sz w:val="20"/>
        </w:rPr>
        <w:t xml:space="preserve"> </w:t>
      </w:r>
      <w:r>
        <w:rPr>
          <w:sz w:val="20"/>
        </w:rPr>
        <w:t xml:space="preserve">many have been killed in the floods. </w:t>
      </w:r>
      <w:r w:rsidR="0021718F">
        <w:rPr>
          <w:sz w:val="20"/>
        </w:rPr>
        <w:t xml:space="preserve">Livestock often also serves as collateral for loans, including to finance the purchase of seeds for sowing crops. </w:t>
      </w:r>
      <w:r>
        <w:rPr>
          <w:sz w:val="20"/>
        </w:rPr>
        <w:t>A WFP and FOA assessment in Balochistan found 95% of goats had died, as well as 77% of sheep, 51% of cattle and 32% of donkeys</w:t>
      </w:r>
      <w:r w:rsidR="007218E8">
        <w:rPr>
          <w:sz w:val="20"/>
        </w:rPr>
        <w:t xml:space="preserve"> in the villages where the</w:t>
      </w:r>
      <w:r w:rsidR="0021718F">
        <w:rPr>
          <w:sz w:val="20"/>
        </w:rPr>
        <w:t xml:space="preserve"> organizations</w:t>
      </w:r>
      <w:r w:rsidR="007218E8">
        <w:rPr>
          <w:sz w:val="20"/>
        </w:rPr>
        <w:t xml:space="preserve"> </w:t>
      </w:r>
      <w:r w:rsidR="0021718F">
        <w:rPr>
          <w:sz w:val="20"/>
        </w:rPr>
        <w:t>conducted interviews</w:t>
      </w:r>
      <w:r>
        <w:rPr>
          <w:sz w:val="20"/>
        </w:rPr>
        <w:t xml:space="preserve">. </w:t>
      </w:r>
    </w:p>
    <w:p w14:paraId="6913D71E" w14:textId="77777777" w:rsidR="0021718F" w:rsidRDefault="00000000">
      <w:pPr>
        <w:pStyle w:val="ListParagraph"/>
        <w:numPr>
          <w:ilvl w:val="0"/>
          <w:numId w:val="1"/>
        </w:numPr>
        <w:tabs>
          <w:tab w:val="left" w:pos="968"/>
          <w:tab w:val="left" w:pos="969"/>
        </w:tabs>
        <w:spacing w:before="159" w:line="259" w:lineRule="auto"/>
        <w:ind w:left="968" w:right="2228"/>
        <w:rPr>
          <w:sz w:val="20"/>
        </w:rPr>
      </w:pPr>
      <w:r>
        <w:rPr>
          <w:sz w:val="20"/>
        </w:rPr>
        <w:t>The most significant barrier to accessing sufficient food, reported by 43% older people, was that they could not afford it. Many of those in the</w:t>
      </w:r>
      <w:r w:rsidR="0021718F">
        <w:rPr>
          <w:sz w:val="20"/>
        </w:rPr>
        <w:t xml:space="preserve"> flood-</w:t>
      </w:r>
      <w:r>
        <w:rPr>
          <w:sz w:val="20"/>
        </w:rPr>
        <w:t xml:space="preserve"> affected communities have </w:t>
      </w:r>
      <w:r w:rsidR="0021718F">
        <w:rPr>
          <w:sz w:val="20"/>
        </w:rPr>
        <w:t>also faced</w:t>
      </w:r>
      <w:r>
        <w:rPr>
          <w:sz w:val="20"/>
        </w:rPr>
        <w:t xml:space="preserve"> rising inflation</w:t>
      </w:r>
      <w:r w:rsidR="0021718F">
        <w:rPr>
          <w:sz w:val="20"/>
        </w:rPr>
        <w:t xml:space="preserve"> and </w:t>
      </w:r>
      <w:r>
        <w:rPr>
          <w:sz w:val="20"/>
        </w:rPr>
        <w:t xml:space="preserve">significant </w:t>
      </w:r>
      <w:r w:rsidR="0021718F">
        <w:rPr>
          <w:sz w:val="20"/>
        </w:rPr>
        <w:t xml:space="preserve">price </w:t>
      </w:r>
      <w:r>
        <w:rPr>
          <w:sz w:val="20"/>
        </w:rPr>
        <w:t>increase</w:t>
      </w:r>
      <w:r w:rsidR="0021718F">
        <w:rPr>
          <w:sz w:val="20"/>
        </w:rPr>
        <w:t xml:space="preserve">s for </w:t>
      </w:r>
      <w:r>
        <w:rPr>
          <w:sz w:val="20"/>
        </w:rPr>
        <w:t>basic</w:t>
      </w:r>
      <w:r>
        <w:rPr>
          <w:spacing w:val="-3"/>
          <w:sz w:val="20"/>
        </w:rPr>
        <w:t xml:space="preserve"> </w:t>
      </w:r>
      <w:r>
        <w:rPr>
          <w:sz w:val="20"/>
        </w:rPr>
        <w:t>commodities,</w:t>
      </w:r>
      <w:r>
        <w:rPr>
          <w:spacing w:val="-5"/>
          <w:sz w:val="20"/>
        </w:rPr>
        <w:t xml:space="preserve"> </w:t>
      </w:r>
      <w:r>
        <w:rPr>
          <w:sz w:val="20"/>
        </w:rPr>
        <w:t>such as</w:t>
      </w:r>
      <w:r>
        <w:rPr>
          <w:spacing w:val="-3"/>
          <w:sz w:val="20"/>
        </w:rPr>
        <w:t xml:space="preserve"> </w:t>
      </w:r>
      <w:r>
        <w:rPr>
          <w:sz w:val="20"/>
        </w:rPr>
        <w:t>rice, wheat,</w:t>
      </w:r>
      <w:r>
        <w:rPr>
          <w:spacing w:val="-5"/>
          <w:sz w:val="20"/>
        </w:rPr>
        <w:t xml:space="preserve"> </w:t>
      </w:r>
      <w:r>
        <w:rPr>
          <w:sz w:val="20"/>
        </w:rPr>
        <w:t>pulses,</w:t>
      </w:r>
      <w:r>
        <w:rPr>
          <w:spacing w:val="-9"/>
          <w:sz w:val="20"/>
        </w:rPr>
        <w:t xml:space="preserve"> </w:t>
      </w:r>
      <w:r>
        <w:rPr>
          <w:sz w:val="20"/>
        </w:rPr>
        <w:t xml:space="preserve">and eggs. </w:t>
      </w:r>
      <w:r w:rsidR="0021718F">
        <w:rPr>
          <w:sz w:val="20"/>
        </w:rPr>
        <w:t>For</w:t>
      </w:r>
      <w:r w:rsidR="0021718F">
        <w:rPr>
          <w:spacing w:val="-2"/>
          <w:sz w:val="20"/>
        </w:rPr>
        <w:t xml:space="preserve"> </w:t>
      </w:r>
      <w:r w:rsidR="0021718F">
        <w:rPr>
          <w:sz w:val="20"/>
        </w:rPr>
        <w:t>example,</w:t>
      </w:r>
      <w:r w:rsidR="0021718F">
        <w:rPr>
          <w:spacing w:val="-6"/>
          <w:sz w:val="20"/>
        </w:rPr>
        <w:t xml:space="preserve"> </w:t>
      </w:r>
      <w:r w:rsidR="0021718F">
        <w:rPr>
          <w:sz w:val="20"/>
        </w:rPr>
        <w:t>in</w:t>
      </w:r>
      <w:r w:rsidR="0021718F">
        <w:rPr>
          <w:spacing w:val="-4"/>
          <w:sz w:val="20"/>
        </w:rPr>
        <w:t xml:space="preserve"> </w:t>
      </w:r>
      <w:r w:rsidR="0021718F">
        <w:rPr>
          <w:sz w:val="20"/>
        </w:rPr>
        <w:t>the</w:t>
      </w:r>
      <w:r w:rsidR="0021718F">
        <w:rPr>
          <w:spacing w:val="-1"/>
          <w:sz w:val="20"/>
        </w:rPr>
        <w:t xml:space="preserve"> </w:t>
      </w:r>
      <w:r w:rsidR="0021718F">
        <w:rPr>
          <w:sz w:val="20"/>
        </w:rPr>
        <w:t>past</w:t>
      </w:r>
      <w:r w:rsidR="0021718F">
        <w:rPr>
          <w:spacing w:val="-4"/>
          <w:sz w:val="20"/>
        </w:rPr>
        <w:t xml:space="preserve"> </w:t>
      </w:r>
      <w:r w:rsidR="0021718F">
        <w:rPr>
          <w:sz w:val="20"/>
        </w:rPr>
        <w:t xml:space="preserve">two months, the price of wheat flour has increased by up to 20% in markets serving flood affected areas. </w:t>
      </w:r>
    </w:p>
    <w:p w14:paraId="125AA7B2" w14:textId="434C8194" w:rsidR="005E0675" w:rsidRDefault="00000000">
      <w:pPr>
        <w:pStyle w:val="ListParagraph"/>
        <w:numPr>
          <w:ilvl w:val="0"/>
          <w:numId w:val="1"/>
        </w:numPr>
        <w:tabs>
          <w:tab w:val="left" w:pos="968"/>
          <w:tab w:val="left" w:pos="969"/>
        </w:tabs>
        <w:spacing w:before="159" w:line="259" w:lineRule="auto"/>
        <w:ind w:left="968" w:right="2228"/>
        <w:rPr>
          <w:sz w:val="20"/>
        </w:rPr>
      </w:pPr>
      <w:r>
        <w:rPr>
          <w:sz w:val="20"/>
        </w:rPr>
        <w:t>Many</w:t>
      </w:r>
      <w:r>
        <w:rPr>
          <w:spacing w:val="-3"/>
          <w:sz w:val="20"/>
        </w:rPr>
        <w:t xml:space="preserve"> </w:t>
      </w:r>
      <w:r w:rsidR="0021718F">
        <w:rPr>
          <w:sz w:val="20"/>
        </w:rPr>
        <w:t>organizations</w:t>
      </w:r>
      <w:r>
        <w:rPr>
          <w:sz w:val="20"/>
        </w:rPr>
        <w:t xml:space="preserve"> are</w:t>
      </w:r>
      <w:r>
        <w:rPr>
          <w:spacing w:val="-2"/>
          <w:sz w:val="20"/>
        </w:rPr>
        <w:t xml:space="preserve"> </w:t>
      </w:r>
      <w:r>
        <w:rPr>
          <w:sz w:val="20"/>
        </w:rPr>
        <w:t>providing</w:t>
      </w:r>
      <w:r>
        <w:rPr>
          <w:spacing w:val="-7"/>
          <w:sz w:val="20"/>
        </w:rPr>
        <w:t xml:space="preserve"> </w:t>
      </w:r>
      <w:r>
        <w:rPr>
          <w:sz w:val="20"/>
        </w:rPr>
        <w:t>food</w:t>
      </w:r>
      <w:r>
        <w:rPr>
          <w:spacing w:val="-7"/>
          <w:sz w:val="20"/>
        </w:rPr>
        <w:t xml:space="preserve"> </w:t>
      </w:r>
      <w:r>
        <w:rPr>
          <w:sz w:val="20"/>
        </w:rPr>
        <w:t>kits</w:t>
      </w:r>
      <w:r>
        <w:rPr>
          <w:spacing w:val="-6"/>
          <w:sz w:val="20"/>
        </w:rPr>
        <w:t xml:space="preserve"> </w:t>
      </w:r>
      <w:r>
        <w:rPr>
          <w:sz w:val="20"/>
        </w:rPr>
        <w:t>with</w:t>
      </w:r>
      <w:r>
        <w:rPr>
          <w:spacing w:val="-2"/>
          <w:sz w:val="20"/>
        </w:rPr>
        <w:t xml:space="preserve"> </w:t>
      </w:r>
      <w:r>
        <w:rPr>
          <w:sz w:val="20"/>
        </w:rPr>
        <w:t>rice</w:t>
      </w:r>
      <w:r>
        <w:rPr>
          <w:spacing w:val="-6"/>
          <w:sz w:val="20"/>
        </w:rPr>
        <w:t xml:space="preserve"> </w:t>
      </w:r>
      <w:r>
        <w:rPr>
          <w:sz w:val="20"/>
        </w:rPr>
        <w:t>components</w:t>
      </w:r>
      <w:r>
        <w:rPr>
          <w:spacing w:val="-1"/>
          <w:sz w:val="20"/>
        </w:rPr>
        <w:t xml:space="preserve"> </w:t>
      </w:r>
      <w:r>
        <w:rPr>
          <w:sz w:val="20"/>
        </w:rPr>
        <w:t>which are</w:t>
      </w:r>
      <w:r>
        <w:rPr>
          <w:spacing w:val="-6"/>
          <w:sz w:val="20"/>
        </w:rPr>
        <w:t xml:space="preserve"> </w:t>
      </w:r>
      <w:r>
        <w:rPr>
          <w:sz w:val="20"/>
        </w:rPr>
        <w:t>not always</w:t>
      </w:r>
      <w:r>
        <w:rPr>
          <w:spacing w:val="-5"/>
          <w:sz w:val="20"/>
        </w:rPr>
        <w:t xml:space="preserve"> </w:t>
      </w:r>
      <w:r>
        <w:rPr>
          <w:sz w:val="20"/>
        </w:rPr>
        <w:t>suitable</w:t>
      </w:r>
      <w:r>
        <w:rPr>
          <w:spacing w:val="-2"/>
          <w:sz w:val="20"/>
        </w:rPr>
        <w:t xml:space="preserve"> </w:t>
      </w:r>
      <w:r>
        <w:rPr>
          <w:sz w:val="20"/>
        </w:rPr>
        <w:t>for older people with medical conditions such as hypertension and diabetes. The specific dietary requirements of older people should be considered when providing food assistance.</w:t>
      </w:r>
    </w:p>
    <w:p w14:paraId="3AE006F2" w14:textId="49C92AB7" w:rsidR="005E0675" w:rsidRDefault="0021718F">
      <w:pPr>
        <w:pStyle w:val="ListParagraph"/>
        <w:numPr>
          <w:ilvl w:val="0"/>
          <w:numId w:val="1"/>
        </w:numPr>
        <w:tabs>
          <w:tab w:val="left" w:pos="968"/>
          <w:tab w:val="left" w:pos="969"/>
        </w:tabs>
        <w:spacing w:line="259" w:lineRule="auto"/>
        <w:ind w:left="968" w:right="2558"/>
        <w:rPr>
          <w:sz w:val="20"/>
        </w:rPr>
      </w:pPr>
      <w:r>
        <w:rPr>
          <w:sz w:val="20"/>
        </w:rPr>
        <w:t xml:space="preserve">Older people interviewed also reported insufficient availability food, linked to supply chain disruptions: </w:t>
      </w:r>
      <w:r w:rsidR="00000000">
        <w:rPr>
          <w:sz w:val="20"/>
        </w:rPr>
        <w:t>25% reported that there is not enough food in the market, and 16% of the available food is inappropriate.</w:t>
      </w:r>
    </w:p>
    <w:p w14:paraId="3F773CFE" w14:textId="77777777" w:rsidR="005E0675" w:rsidRDefault="005E0675">
      <w:pPr>
        <w:pStyle w:val="BodyText"/>
      </w:pPr>
    </w:p>
    <w:p w14:paraId="5C6BB643" w14:textId="77777777" w:rsidR="005E0675" w:rsidRDefault="005E0675">
      <w:pPr>
        <w:pStyle w:val="BodyText"/>
      </w:pPr>
    </w:p>
    <w:p w14:paraId="2B3C07F3" w14:textId="77777777" w:rsidR="005E0675" w:rsidRDefault="00000000">
      <w:pPr>
        <w:pStyle w:val="BodyText"/>
        <w:spacing w:before="5"/>
        <w:rPr>
          <w:sz w:val="15"/>
        </w:rPr>
      </w:pPr>
      <w:r>
        <w:pict w14:anchorId="01653353">
          <v:group id="docshapegroup59" o:spid="_x0000_s2213" style="position:absolute;margin-left:33.9pt;margin-top:10.55pt;width:524.4pt;height:158.1pt;z-index:-251653632;mso-wrap-distance-left:0;mso-wrap-distance-right:0;mso-position-horizontal-relative:page" coordorigin="678,211" coordsize="10488,3162">
            <v:rect id="docshape60" o:spid="_x0000_s2228" style="position:absolute;left:678;top:211;width:10488;height:3162" fillcolor="#f0eeeb" stroked="f"/>
            <v:shape id="docshape61" o:spid="_x0000_s2227" style="position:absolute;left:1400;top:945;width:9546;height:1596" coordorigin="1400,945" coordsize="9546,1596" o:spt="100" adj="0,,0" path="m1400,2541r717,m3072,2541r1430,m5458,2541r1430,m7843,2541r3103,m1400,2143r717,m3072,2143r1430,m5458,2143r5488,m1400,1744r717,m3072,1744r1430,m5458,1744r5488,m1400,1346r9546,m1400,945r9546,e" filled="f" strokecolor="#d9d9d9">
              <v:stroke joinstyle="round"/>
              <v:formulas/>
              <v:path arrowok="t" o:connecttype="segments"/>
            </v:shape>
            <v:shape id="docshape62" o:spid="_x0000_s2226" style="position:absolute;left:2116;top:1384;width:8112;height:1558" coordorigin="2117,1384" coordsize="8112,1558" o:spt="100" adj="0,,0" path="m3072,1384r-955,l2117,2942r955,l3072,1384xm5458,1384r-956,l4502,2942r956,l5458,1384xm7843,2383r-955,l6888,2942r955,l7843,2383xm10229,2623r-955,l9274,2942r955,l10229,2623xe" fillcolor="#f0561f" stroked="f">
              <v:stroke joinstyle="round"/>
              <v:formulas/>
              <v:path arrowok="t" o:connecttype="segments"/>
            </v:shape>
            <v:shape id="docshape63" o:spid="_x0000_s2225" style="position:absolute;left:2116;top:1384;width:8112;height:1558" coordorigin="2117,1384" coordsize="8112,1558" o:spt="100" adj="0,,0" path="m2117,1384r955,l3072,2942r-955,l2117,1384xm4502,1384r956,l5458,2942r-956,l4502,1384xm6888,2383r955,l7843,2942r-955,l6888,2383xm9274,2623r955,l10229,2942r-955,l9274,2623xe" filled="f" strokecolor="white" strokeweight="1.5pt">
              <v:stroke joinstyle="round"/>
              <v:formulas/>
              <v:path arrowok="t" o:connecttype="segments"/>
            </v:shape>
            <v:shape id="docshape64" o:spid="_x0000_s2224" style="position:absolute;left:1400;top:2941;width:9546;height:54" coordorigin="1400,2942" coordsize="9546,54" o:spt="100" adj="0,,0" path="m1400,2942r9546,m1400,2942r,53m3787,2942r,53m6173,2942r,53m8558,2942r,53m10946,2942r,53e" filled="f" strokecolor="#d9d9d9">
              <v:stroke joinstyle="round"/>
              <v:formulas/>
              <v:path arrowok="t" o:connecttype="segments"/>
            </v:shape>
            <v:shape id="docshape65" o:spid="_x0000_s2223" type="#_x0000_t202" style="position:absolute;left:808;top:413;width:2699;height:638" filled="f" stroked="f">
              <v:textbox inset="0,0,0,0">
                <w:txbxContent>
                  <w:p w14:paraId="6F2E44CD" w14:textId="7986147C" w:rsidR="005E0675" w:rsidRDefault="00000000">
                    <w:pPr>
                      <w:spacing w:before="1"/>
                      <w:ind w:left="155"/>
                      <w:rPr>
                        <w:b/>
                      </w:rPr>
                    </w:pPr>
                    <w:r>
                      <w:rPr>
                        <w:b/>
                        <w:color w:val="897B66"/>
                      </w:rPr>
                      <w:t>Going</w:t>
                    </w:r>
                    <w:r>
                      <w:rPr>
                        <w:b/>
                        <w:color w:val="897B66"/>
                        <w:spacing w:val="-5"/>
                      </w:rPr>
                      <w:t xml:space="preserve"> </w:t>
                    </w:r>
                    <w:r w:rsidR="0021718F">
                      <w:rPr>
                        <w:b/>
                        <w:color w:val="897B66"/>
                        <w:spacing w:val="-5"/>
                      </w:rPr>
                      <w:t xml:space="preserve">to bed </w:t>
                    </w:r>
                    <w:r>
                      <w:rPr>
                        <w:b/>
                        <w:color w:val="897B66"/>
                      </w:rPr>
                      <w:t>hungry</w:t>
                    </w:r>
                    <w:r>
                      <w:rPr>
                        <w:b/>
                        <w:color w:val="897B66"/>
                        <w:spacing w:val="-9"/>
                      </w:rPr>
                      <w:t xml:space="preserve"> </w:t>
                    </w:r>
                  </w:p>
                  <w:p w14:paraId="5D12694D" w14:textId="77777777" w:rsidR="005E0675" w:rsidRDefault="00000000">
                    <w:pPr>
                      <w:spacing w:before="150"/>
                      <w:rPr>
                        <w:sz w:val="18"/>
                      </w:rPr>
                    </w:pPr>
                    <w:r>
                      <w:rPr>
                        <w:color w:val="585858"/>
                        <w:spacing w:val="-5"/>
                        <w:sz w:val="18"/>
                      </w:rPr>
                      <w:t>50%</w:t>
                    </w:r>
                  </w:p>
                </w:txbxContent>
              </v:textbox>
            </v:shape>
            <v:shape id="docshape66" o:spid="_x0000_s2222" type="#_x0000_t202" style="position:absolute;left:808;top:1228;width:446;height:1820" filled="f" stroked="f">
              <v:textbox inset="0,0,0,0">
                <w:txbxContent>
                  <w:p w14:paraId="173FBC5F" w14:textId="77777777" w:rsidR="005E0675" w:rsidRDefault="00000000">
                    <w:pPr>
                      <w:spacing w:before="2"/>
                      <w:ind w:right="18"/>
                      <w:jc w:val="right"/>
                      <w:rPr>
                        <w:sz w:val="18"/>
                      </w:rPr>
                    </w:pPr>
                    <w:r>
                      <w:rPr>
                        <w:color w:val="585858"/>
                        <w:spacing w:val="-5"/>
                        <w:sz w:val="18"/>
                      </w:rPr>
                      <w:t>40%</w:t>
                    </w:r>
                  </w:p>
                  <w:p w14:paraId="032A3DA4" w14:textId="77777777" w:rsidR="005E0675" w:rsidRDefault="00000000">
                    <w:pPr>
                      <w:spacing w:before="181"/>
                      <w:ind w:right="18"/>
                      <w:jc w:val="right"/>
                      <w:rPr>
                        <w:sz w:val="18"/>
                      </w:rPr>
                    </w:pPr>
                    <w:r>
                      <w:rPr>
                        <w:color w:val="585858"/>
                        <w:spacing w:val="-5"/>
                        <w:sz w:val="18"/>
                      </w:rPr>
                      <w:t>30%</w:t>
                    </w:r>
                  </w:p>
                  <w:p w14:paraId="068B67BE" w14:textId="77777777" w:rsidR="005E0675" w:rsidRDefault="00000000">
                    <w:pPr>
                      <w:spacing w:before="180"/>
                      <w:ind w:right="18"/>
                      <w:jc w:val="right"/>
                      <w:rPr>
                        <w:sz w:val="18"/>
                      </w:rPr>
                    </w:pPr>
                    <w:r>
                      <w:rPr>
                        <w:color w:val="585858"/>
                        <w:spacing w:val="-5"/>
                        <w:sz w:val="18"/>
                      </w:rPr>
                      <w:t>20%</w:t>
                    </w:r>
                  </w:p>
                  <w:p w14:paraId="2D17891E" w14:textId="77777777" w:rsidR="005E0675" w:rsidRDefault="00000000">
                    <w:pPr>
                      <w:spacing w:before="181"/>
                      <w:ind w:right="18"/>
                      <w:jc w:val="right"/>
                      <w:rPr>
                        <w:sz w:val="18"/>
                      </w:rPr>
                    </w:pPr>
                    <w:r>
                      <w:rPr>
                        <w:color w:val="585858"/>
                        <w:spacing w:val="-5"/>
                        <w:sz w:val="18"/>
                      </w:rPr>
                      <w:t>10%</w:t>
                    </w:r>
                  </w:p>
                  <w:p w14:paraId="7AF40AFE" w14:textId="77777777" w:rsidR="005E0675" w:rsidRDefault="00000000">
                    <w:pPr>
                      <w:spacing w:before="180"/>
                      <w:ind w:right="18"/>
                      <w:jc w:val="right"/>
                      <w:rPr>
                        <w:sz w:val="18"/>
                      </w:rPr>
                    </w:pPr>
                    <w:r>
                      <w:rPr>
                        <w:color w:val="585858"/>
                        <w:spacing w:val="-5"/>
                        <w:sz w:val="18"/>
                      </w:rPr>
                      <w:t>0%</w:t>
                    </w:r>
                  </w:p>
                </w:txbxContent>
              </v:textbox>
            </v:shape>
            <v:shape id="docshape67" o:spid="_x0000_s2221" type="#_x0000_t202" style="position:absolute;left:2354;top:1054;width:498;height:246" filled="f" stroked="f">
              <v:textbox inset="0,0,0,0">
                <w:txbxContent>
                  <w:p w14:paraId="3BEB9577" w14:textId="77777777" w:rsidR="005E0675" w:rsidRDefault="00000000">
                    <w:pPr>
                      <w:spacing w:before="1"/>
                      <w:rPr>
                        <w:sz w:val="20"/>
                      </w:rPr>
                    </w:pPr>
                    <w:r>
                      <w:rPr>
                        <w:spacing w:val="-5"/>
                        <w:sz w:val="20"/>
                      </w:rPr>
                      <w:t>39%</w:t>
                    </w:r>
                  </w:p>
                </w:txbxContent>
              </v:textbox>
            </v:shape>
            <v:shape id="docshape68" o:spid="_x0000_s2220" type="#_x0000_t202" style="position:absolute;left:4742;top:1054;width:498;height:246" filled="f" stroked="f">
              <v:textbox inset="0,0,0,0">
                <w:txbxContent>
                  <w:p w14:paraId="23A73C90" w14:textId="77777777" w:rsidR="005E0675" w:rsidRDefault="00000000">
                    <w:pPr>
                      <w:spacing w:before="1"/>
                      <w:rPr>
                        <w:sz w:val="20"/>
                      </w:rPr>
                    </w:pPr>
                    <w:r>
                      <w:rPr>
                        <w:spacing w:val="-5"/>
                        <w:sz w:val="20"/>
                      </w:rPr>
                      <w:t>39%</w:t>
                    </w:r>
                  </w:p>
                </w:txbxContent>
              </v:textbox>
            </v:shape>
            <v:shape id="docshape69" o:spid="_x0000_s2219" type="#_x0000_t202" style="position:absolute;left:7129;top:2052;width:498;height:246" filled="f" stroked="f">
              <v:textbox inset="0,0,0,0">
                <w:txbxContent>
                  <w:p w14:paraId="49A89CB0" w14:textId="77777777" w:rsidR="005E0675" w:rsidRDefault="00000000">
                    <w:pPr>
                      <w:spacing w:before="1"/>
                      <w:rPr>
                        <w:sz w:val="20"/>
                      </w:rPr>
                    </w:pPr>
                    <w:r>
                      <w:rPr>
                        <w:spacing w:val="-5"/>
                        <w:sz w:val="20"/>
                      </w:rPr>
                      <w:t>14%</w:t>
                    </w:r>
                  </w:p>
                </w:txbxContent>
              </v:textbox>
            </v:shape>
            <v:shape id="docshape70" o:spid="_x0000_s2218" type="#_x0000_t202" style="position:absolute;left:9584;top:2291;width:368;height:246" filled="f" stroked="f">
              <v:textbox inset="0,0,0,0">
                <w:txbxContent>
                  <w:p w14:paraId="010142DD" w14:textId="77777777" w:rsidR="005E0675" w:rsidRDefault="00000000">
                    <w:pPr>
                      <w:spacing w:before="1"/>
                      <w:rPr>
                        <w:sz w:val="20"/>
                      </w:rPr>
                    </w:pPr>
                    <w:r>
                      <w:rPr>
                        <w:spacing w:val="-5"/>
                        <w:sz w:val="20"/>
                      </w:rPr>
                      <w:t>8%</w:t>
                    </w:r>
                  </w:p>
                </w:txbxContent>
              </v:textbox>
            </v:shape>
            <v:shape id="docshape71" o:spid="_x0000_s2217" type="#_x0000_t202" style="position:absolute;left:2357;top:3056;width:491;height:193" filled="f" stroked="f">
              <v:textbox inset="0,0,0,0">
                <w:txbxContent>
                  <w:p w14:paraId="3D410CE0" w14:textId="77777777" w:rsidR="005E0675" w:rsidRDefault="00000000">
                    <w:pPr>
                      <w:spacing w:line="193" w:lineRule="exact"/>
                      <w:rPr>
                        <w:sz w:val="16"/>
                      </w:rPr>
                    </w:pPr>
                    <w:r>
                      <w:rPr>
                        <w:color w:val="585858"/>
                        <w:spacing w:val="-2"/>
                        <w:sz w:val="16"/>
                      </w:rPr>
                      <w:t>Never</w:t>
                    </w:r>
                  </w:p>
                </w:txbxContent>
              </v:textbox>
            </v:shape>
            <v:shape id="docshape72" o:spid="_x0000_s2216" type="#_x0000_t202" style="position:absolute;left:4173;top:3056;width:1634;height:193" filled="f" stroked="f">
              <v:textbox inset="0,0,0,0">
                <w:txbxContent>
                  <w:p w14:paraId="7139A552" w14:textId="77777777" w:rsidR="005E0675" w:rsidRDefault="00000000">
                    <w:pPr>
                      <w:spacing w:line="193" w:lineRule="exact"/>
                      <w:rPr>
                        <w:sz w:val="16"/>
                      </w:rPr>
                    </w:pPr>
                    <w:r>
                      <w:rPr>
                        <w:color w:val="585858"/>
                        <w:sz w:val="16"/>
                      </w:rPr>
                      <w:t>1-2</w:t>
                    </w:r>
                    <w:r>
                      <w:rPr>
                        <w:color w:val="585858"/>
                        <w:spacing w:val="-2"/>
                        <w:sz w:val="16"/>
                      </w:rPr>
                      <w:t xml:space="preserve"> </w:t>
                    </w:r>
                    <w:r>
                      <w:rPr>
                        <w:color w:val="585858"/>
                        <w:sz w:val="16"/>
                      </w:rPr>
                      <w:t>nights</w:t>
                    </w:r>
                    <w:r>
                      <w:rPr>
                        <w:color w:val="585858"/>
                        <w:spacing w:val="-2"/>
                        <w:sz w:val="16"/>
                      </w:rPr>
                      <w:t xml:space="preserve"> </w:t>
                    </w:r>
                    <w:r>
                      <w:rPr>
                        <w:color w:val="585858"/>
                        <w:sz w:val="16"/>
                      </w:rPr>
                      <w:t>per</w:t>
                    </w:r>
                    <w:r>
                      <w:rPr>
                        <w:color w:val="585858"/>
                        <w:spacing w:val="-3"/>
                        <w:sz w:val="16"/>
                      </w:rPr>
                      <w:t xml:space="preserve"> </w:t>
                    </w:r>
                    <w:r>
                      <w:rPr>
                        <w:color w:val="585858"/>
                        <w:spacing w:val="-4"/>
                        <w:sz w:val="16"/>
                      </w:rPr>
                      <w:t>week</w:t>
                    </w:r>
                  </w:p>
                </w:txbxContent>
              </v:textbox>
            </v:shape>
            <v:shape id="docshape73" o:spid="_x0000_s2215" type="#_x0000_t202" style="position:absolute;left:6560;top:3056;width:1634;height:193" filled="f" stroked="f">
              <v:textbox inset="0,0,0,0">
                <w:txbxContent>
                  <w:p w14:paraId="421E4D1C" w14:textId="77777777" w:rsidR="005E0675" w:rsidRDefault="00000000">
                    <w:pPr>
                      <w:spacing w:line="193" w:lineRule="exact"/>
                      <w:rPr>
                        <w:sz w:val="16"/>
                      </w:rPr>
                    </w:pPr>
                    <w:r>
                      <w:rPr>
                        <w:color w:val="585858"/>
                        <w:sz w:val="16"/>
                      </w:rPr>
                      <w:t>3-5</w:t>
                    </w:r>
                    <w:r>
                      <w:rPr>
                        <w:color w:val="585858"/>
                        <w:spacing w:val="-2"/>
                        <w:sz w:val="16"/>
                      </w:rPr>
                      <w:t xml:space="preserve"> </w:t>
                    </w:r>
                    <w:r>
                      <w:rPr>
                        <w:color w:val="585858"/>
                        <w:sz w:val="16"/>
                      </w:rPr>
                      <w:t>nights</w:t>
                    </w:r>
                    <w:r>
                      <w:rPr>
                        <w:color w:val="585858"/>
                        <w:spacing w:val="-2"/>
                        <w:sz w:val="16"/>
                      </w:rPr>
                      <w:t xml:space="preserve"> </w:t>
                    </w:r>
                    <w:r>
                      <w:rPr>
                        <w:color w:val="585858"/>
                        <w:sz w:val="16"/>
                      </w:rPr>
                      <w:t>per</w:t>
                    </w:r>
                    <w:r>
                      <w:rPr>
                        <w:color w:val="585858"/>
                        <w:spacing w:val="-3"/>
                        <w:sz w:val="16"/>
                      </w:rPr>
                      <w:t xml:space="preserve"> </w:t>
                    </w:r>
                    <w:r>
                      <w:rPr>
                        <w:color w:val="585858"/>
                        <w:spacing w:val="-4"/>
                        <w:sz w:val="16"/>
                      </w:rPr>
                      <w:t>week</w:t>
                    </w:r>
                  </w:p>
                </w:txbxContent>
              </v:textbox>
            </v:shape>
            <v:shape id="docshape74" o:spid="_x0000_s2214" type="#_x0000_t202" style="position:absolute;left:9296;top:3056;width:936;height:193" filled="f" stroked="f">
              <v:textbox inset="0,0,0,0">
                <w:txbxContent>
                  <w:p w14:paraId="33B8751E" w14:textId="77777777" w:rsidR="005E0675" w:rsidRDefault="00000000">
                    <w:pPr>
                      <w:spacing w:line="193" w:lineRule="exact"/>
                      <w:rPr>
                        <w:sz w:val="16"/>
                      </w:rPr>
                    </w:pPr>
                    <w:r>
                      <w:rPr>
                        <w:color w:val="585858"/>
                        <w:sz w:val="16"/>
                      </w:rPr>
                      <w:t>Every</w:t>
                    </w:r>
                    <w:r>
                      <w:rPr>
                        <w:color w:val="585858"/>
                        <w:spacing w:val="-4"/>
                        <w:sz w:val="16"/>
                      </w:rPr>
                      <w:t xml:space="preserve"> night</w:t>
                    </w:r>
                  </w:p>
                </w:txbxContent>
              </v:textbox>
            </v:shape>
            <w10:wrap type="topAndBottom" anchorx="page"/>
          </v:group>
        </w:pict>
      </w:r>
    </w:p>
    <w:p w14:paraId="3909C66D" w14:textId="77777777" w:rsidR="005E0675" w:rsidRDefault="005E0675">
      <w:pPr>
        <w:rPr>
          <w:sz w:val="15"/>
        </w:rPr>
        <w:sectPr w:rsidR="005E0675">
          <w:pgSz w:w="11900" w:h="16840"/>
          <w:pgMar w:top="840" w:right="300" w:bottom="1000" w:left="520" w:header="0" w:footer="805" w:gutter="0"/>
          <w:cols w:space="720"/>
        </w:sectPr>
      </w:pPr>
    </w:p>
    <w:p w14:paraId="470E1292" w14:textId="2C1EFFC7" w:rsidR="005E0675" w:rsidRDefault="00000000">
      <w:pPr>
        <w:pStyle w:val="Heading2"/>
        <w:spacing w:before="159"/>
        <w:ind w:left="238"/>
      </w:pPr>
      <w:r>
        <w:lastRenderedPageBreak/>
        <w:pict w14:anchorId="226EB7BE">
          <v:group id="docshapegroup75" o:spid="_x0000_s2202" style="position:absolute;left:0;text-align:left;margin-left:33.1pt;margin-top:-10.65pt;width:524.4pt;height:525.4pt;z-index:-251663872;mso-position-horizontal-relative:page" coordorigin="662,5" coordsize="10488,11044">
            <v:rect id="docshape76" o:spid="_x0000_s2212" style="position:absolute;left:662;top:5;width:10488;height:11044" fillcolor="#f0eeeb" stroked="f"/>
            <v:shape id="docshape77" o:spid="_x0000_s2211" style="position:absolute;left:9961;top:634;width:424;height:98" coordorigin="9961,634" coordsize="424,98" path="m10385,634r-424,98l10081,732r274,-63l10385,634xe" fillcolor="#f32f61" stroked="f">
              <v:path arrowok="t"/>
            </v:shape>
            <v:shape id="docshape78" o:spid="_x0000_s2210" style="position:absolute;left:9961;top:634;width:424;height:98" coordorigin="9961,634" coordsize="424,98" path="m10385,634r-423,98l9961,732r1,l10081,732r274,-63e" filled="f" strokecolor="#f32f61" strokeweight=".23747mm">
              <v:path arrowok="t"/>
            </v:shape>
            <v:shape id="docshape79" o:spid="_x0000_s2209" style="position:absolute;left:9811;top:440;width:653;height:292" coordorigin="9811,440" coordsize="653,292" o:spt="100" adj="0,,0" path="m10429,440l9812,732r-1,l9811,732r62,l10416,476r25,l10429,440xm10441,476r-25,l10446,564r18,-21l10441,476xe" fillcolor="#f32f61" stroked="f">
              <v:stroke joinstyle="round"/>
              <v:formulas/>
              <v:path arrowok="t" o:connecttype="segments"/>
            </v:shape>
            <v:shape id="docshape80" o:spid="_x0000_s2208" style="position:absolute;left:9811;top:440;width:653;height:292" coordorigin="9811,440" coordsize="653,292" o:spt="100" adj="0,,0" path="m10416,476r30,88m10464,543r-35,-103l9812,732r-1,l9811,732r1,l9873,732r543,-256e" filled="f" strokecolor="#f32f61" strokeweight=".22308mm">
              <v:stroke joinstyle="round"/>
              <v:formulas/>
              <v:path arrowok="t" o:connecttype="segments"/>
            </v:shape>
            <v:shape id="docshape81" o:spid="_x0000_s2207" style="position:absolute;left:9656;top:772;width:609;height:543" coordorigin="9656,772" coordsize="609,543" path="m10265,772r-609,l9656,1315r140,l9819,1287r-139,l9680,799r562,l10265,772xe" fillcolor="#f32f61" stroked="f">
              <v:path arrowok="t"/>
            </v:shape>
            <v:shape id="docshape82" o:spid="_x0000_s2206" style="position:absolute;left:9656;top:772;width:609;height:543" coordorigin="9656,772" coordsize="609,543" o:spt="100" adj="0,,0" path="m10265,772r-609,l9656,1315r140,m9819,1287r-139,l9680,799r562,e" filled="f" strokecolor="#f32f61" strokeweight=".22308mm">
              <v:stroke joinstyle="round"/>
              <v:formulas/>
              <v:path arrowok="t" o:connecttype="segments"/>
            </v:shape>
            <v:shape id="docshape83" o:spid="_x0000_s2205" type="#_x0000_t75" style="position:absolute;left:9825;top:983;width:108;height:121">
              <v:imagedata r:id="rId18" o:title=""/>
            </v:shape>
            <v:shape id="docshape84" o:spid="_x0000_s2204" style="position:absolute;left:9726;top:853;width:468;height:380" coordorigin="9727,854" coordsize="468,380" path="m10195,854r-421,l9727,908r,271l9774,1233r92,l9889,1206r-105,l9750,1168r,-249l9784,881r387,l10195,854xe" fillcolor="#f32f61" stroked="f">
              <v:path arrowok="t"/>
            </v:shape>
            <v:shape id="docshape85" o:spid="_x0000_s2203" style="position:absolute;left:9726;top:853;width:468;height:380" coordorigin="9727,854" coordsize="468,380" o:spt="100" adj="0,,0" path="m10195,854r-421,l9727,908r,271l9774,1233r92,m9750,919r34,-38l10171,881t-282,325l9784,1206r-34,-38l9750,919e" filled="f" strokecolor="#f32f61" strokeweight=".22308mm">
              <v:stroke joinstyle="round"/>
              <v:formulas/>
              <v:path arrowok="t" o:connecttype="segments"/>
            </v:shape>
            <w10:wrap anchorx="page"/>
          </v:group>
        </w:pict>
      </w:r>
      <w:r>
        <w:rPr>
          <w:color w:val="F32F61"/>
        </w:rPr>
        <w:t>Cash</w:t>
      </w:r>
      <w:r>
        <w:rPr>
          <w:color w:val="F32F61"/>
          <w:spacing w:val="-2"/>
        </w:rPr>
        <w:t xml:space="preserve"> </w:t>
      </w:r>
      <w:r w:rsidR="00F13D7C">
        <w:rPr>
          <w:color w:val="F32F61"/>
        </w:rPr>
        <w:t>A</w:t>
      </w:r>
      <w:r>
        <w:rPr>
          <w:color w:val="F32F61"/>
        </w:rPr>
        <w:t>ssistance</w:t>
      </w:r>
      <w:r>
        <w:rPr>
          <w:color w:val="F32F61"/>
          <w:spacing w:val="-3"/>
        </w:rPr>
        <w:t xml:space="preserve"> </w:t>
      </w:r>
      <w:r>
        <w:rPr>
          <w:color w:val="F32F61"/>
        </w:rPr>
        <w:t>&amp;</w:t>
      </w:r>
      <w:r>
        <w:rPr>
          <w:color w:val="F32F61"/>
          <w:spacing w:val="-2"/>
        </w:rPr>
        <w:t xml:space="preserve"> Income</w:t>
      </w:r>
    </w:p>
    <w:p w14:paraId="5AE6B958" w14:textId="77777777" w:rsidR="00135904" w:rsidRPr="00135904" w:rsidRDefault="00000000">
      <w:pPr>
        <w:pStyle w:val="ListParagraph"/>
        <w:numPr>
          <w:ilvl w:val="0"/>
          <w:numId w:val="1"/>
        </w:numPr>
        <w:tabs>
          <w:tab w:val="left" w:pos="958"/>
          <w:tab w:val="left" w:pos="959"/>
        </w:tabs>
        <w:spacing w:before="118" w:line="259" w:lineRule="auto"/>
        <w:ind w:left="958" w:right="2166"/>
        <w:rPr>
          <w:sz w:val="20"/>
        </w:rPr>
      </w:pPr>
      <w:r>
        <w:rPr>
          <w:sz w:val="20"/>
        </w:rPr>
        <w:t>Almost three quarters (74%) of older people reported</w:t>
      </w:r>
      <w:r>
        <w:rPr>
          <w:spacing w:val="-1"/>
          <w:sz w:val="20"/>
        </w:rPr>
        <w:t xml:space="preserve"> </w:t>
      </w:r>
      <w:r>
        <w:rPr>
          <w:sz w:val="20"/>
        </w:rPr>
        <w:t>that they would</w:t>
      </w:r>
      <w:r>
        <w:rPr>
          <w:spacing w:val="-1"/>
          <w:sz w:val="20"/>
        </w:rPr>
        <w:t xml:space="preserve"> </w:t>
      </w:r>
      <w:r>
        <w:rPr>
          <w:sz w:val="20"/>
        </w:rPr>
        <w:t xml:space="preserve">be able to </w:t>
      </w:r>
      <w:r w:rsidR="00135904">
        <w:rPr>
          <w:sz w:val="20"/>
        </w:rPr>
        <w:t>utilize</w:t>
      </w:r>
      <w:r>
        <w:rPr>
          <w:sz w:val="20"/>
        </w:rPr>
        <w:t xml:space="preserve"> cash assistance if it was provided. For those interviewed in Balochistan and Khyber Pakhtunkhwa</w:t>
      </w:r>
      <w:r w:rsidR="00135904">
        <w:rPr>
          <w:sz w:val="20"/>
        </w:rPr>
        <w:t xml:space="preserve"> provinces</w:t>
      </w:r>
      <w:r>
        <w:rPr>
          <w:sz w:val="20"/>
        </w:rPr>
        <w:t>, 99% responded that they would be</w:t>
      </w:r>
      <w:r>
        <w:rPr>
          <w:spacing w:val="40"/>
          <w:sz w:val="20"/>
        </w:rPr>
        <w:t xml:space="preserve"> </w:t>
      </w:r>
      <w:r>
        <w:rPr>
          <w:sz w:val="20"/>
        </w:rPr>
        <w:t>able</w:t>
      </w:r>
      <w:r>
        <w:rPr>
          <w:spacing w:val="-5"/>
          <w:sz w:val="20"/>
        </w:rPr>
        <w:t xml:space="preserve"> </w:t>
      </w:r>
      <w:r>
        <w:rPr>
          <w:sz w:val="20"/>
        </w:rPr>
        <w:t>to</w:t>
      </w:r>
      <w:r>
        <w:rPr>
          <w:spacing w:val="-3"/>
          <w:sz w:val="20"/>
        </w:rPr>
        <w:t xml:space="preserve"> </w:t>
      </w:r>
      <w:r>
        <w:rPr>
          <w:sz w:val="20"/>
        </w:rPr>
        <w:t>use</w:t>
      </w:r>
      <w:r>
        <w:rPr>
          <w:spacing w:val="-5"/>
          <w:sz w:val="20"/>
        </w:rPr>
        <w:t xml:space="preserve"> </w:t>
      </w:r>
      <w:r>
        <w:rPr>
          <w:sz w:val="20"/>
        </w:rPr>
        <w:t>it,</w:t>
      </w:r>
      <w:r>
        <w:rPr>
          <w:spacing w:val="-6"/>
          <w:sz w:val="20"/>
        </w:rPr>
        <w:t xml:space="preserve"> </w:t>
      </w:r>
      <w:r>
        <w:rPr>
          <w:sz w:val="20"/>
        </w:rPr>
        <w:t>while</w:t>
      </w:r>
      <w:r>
        <w:rPr>
          <w:spacing w:val="-5"/>
          <w:sz w:val="20"/>
        </w:rPr>
        <w:t xml:space="preserve"> </w:t>
      </w:r>
      <w:r>
        <w:rPr>
          <w:sz w:val="20"/>
        </w:rPr>
        <w:t>in Sindh</w:t>
      </w:r>
      <w:r>
        <w:rPr>
          <w:spacing w:val="-2"/>
          <w:sz w:val="20"/>
        </w:rPr>
        <w:t xml:space="preserve"> </w:t>
      </w:r>
      <w:r>
        <w:rPr>
          <w:sz w:val="20"/>
        </w:rPr>
        <w:t>there</w:t>
      </w:r>
      <w:r>
        <w:rPr>
          <w:spacing w:val="-1"/>
          <w:sz w:val="20"/>
        </w:rPr>
        <w:t xml:space="preserve"> </w:t>
      </w:r>
      <w:r>
        <w:rPr>
          <w:sz w:val="20"/>
        </w:rPr>
        <w:t>were</w:t>
      </w:r>
      <w:r>
        <w:rPr>
          <w:spacing w:val="-5"/>
          <w:sz w:val="20"/>
        </w:rPr>
        <w:t xml:space="preserve"> </w:t>
      </w:r>
      <w:r>
        <w:rPr>
          <w:sz w:val="20"/>
        </w:rPr>
        <w:t>more</w:t>
      </w:r>
      <w:r>
        <w:rPr>
          <w:spacing w:val="-1"/>
          <w:sz w:val="20"/>
        </w:rPr>
        <w:t xml:space="preserve"> </w:t>
      </w:r>
      <w:r>
        <w:rPr>
          <w:sz w:val="20"/>
        </w:rPr>
        <w:t>variations between districts</w:t>
      </w:r>
      <w:r>
        <w:rPr>
          <w:spacing w:val="-5"/>
          <w:sz w:val="20"/>
        </w:rPr>
        <w:t xml:space="preserve"> </w:t>
      </w:r>
      <w:r>
        <w:rPr>
          <w:sz w:val="20"/>
        </w:rPr>
        <w:t>with 94%</w:t>
      </w:r>
      <w:r>
        <w:rPr>
          <w:spacing w:val="-2"/>
          <w:sz w:val="20"/>
        </w:rPr>
        <w:t xml:space="preserve"> </w:t>
      </w:r>
      <w:r>
        <w:rPr>
          <w:sz w:val="20"/>
        </w:rPr>
        <w:t xml:space="preserve">in </w:t>
      </w:r>
      <w:proofErr w:type="spellStart"/>
      <w:r>
        <w:rPr>
          <w:sz w:val="20"/>
        </w:rPr>
        <w:t>Dadu</w:t>
      </w:r>
      <w:proofErr w:type="spellEnd"/>
      <w:r>
        <w:rPr>
          <w:sz w:val="20"/>
        </w:rPr>
        <w:t>, 71%</w:t>
      </w:r>
      <w:r>
        <w:rPr>
          <w:spacing w:val="-2"/>
          <w:sz w:val="20"/>
        </w:rPr>
        <w:t xml:space="preserve"> </w:t>
      </w:r>
      <w:r>
        <w:rPr>
          <w:sz w:val="20"/>
        </w:rPr>
        <w:t>in Jacobabad,</w:t>
      </w:r>
      <w:r>
        <w:rPr>
          <w:spacing w:val="-2"/>
          <w:sz w:val="20"/>
        </w:rPr>
        <w:t xml:space="preserve"> </w:t>
      </w:r>
      <w:r>
        <w:rPr>
          <w:sz w:val="20"/>
        </w:rPr>
        <w:t>55% in Khairpur and</w:t>
      </w:r>
      <w:r>
        <w:rPr>
          <w:spacing w:val="-1"/>
          <w:sz w:val="20"/>
        </w:rPr>
        <w:t xml:space="preserve"> </w:t>
      </w:r>
      <w:r>
        <w:rPr>
          <w:sz w:val="20"/>
        </w:rPr>
        <w:t>26%</w:t>
      </w:r>
      <w:r>
        <w:rPr>
          <w:spacing w:val="-1"/>
          <w:sz w:val="20"/>
        </w:rPr>
        <w:t xml:space="preserve"> </w:t>
      </w:r>
      <w:r>
        <w:rPr>
          <w:sz w:val="20"/>
        </w:rPr>
        <w:t>in Shikarpur. The reason for these variations needs to be explored further.</w:t>
      </w:r>
      <w:r>
        <w:rPr>
          <w:spacing w:val="40"/>
          <w:sz w:val="20"/>
        </w:rPr>
        <w:t xml:space="preserve"> </w:t>
      </w:r>
    </w:p>
    <w:p w14:paraId="01EB561E" w14:textId="3A3FC703" w:rsidR="005E0675" w:rsidRDefault="00135904">
      <w:pPr>
        <w:pStyle w:val="ListParagraph"/>
        <w:numPr>
          <w:ilvl w:val="0"/>
          <w:numId w:val="1"/>
        </w:numPr>
        <w:tabs>
          <w:tab w:val="left" w:pos="958"/>
          <w:tab w:val="left" w:pos="959"/>
        </w:tabs>
        <w:spacing w:before="118" w:line="259" w:lineRule="auto"/>
        <w:ind w:left="958" w:right="2166"/>
        <w:rPr>
          <w:sz w:val="20"/>
        </w:rPr>
      </w:pPr>
      <w:r w:rsidRPr="00135904">
        <w:rPr>
          <w:sz w:val="20"/>
          <w:szCs w:val="20"/>
        </w:rPr>
        <w:t>There is also a gendered component to utilization of cash assistance.</w:t>
      </w:r>
      <w:r>
        <w:rPr>
          <w:spacing w:val="40"/>
          <w:sz w:val="20"/>
        </w:rPr>
        <w:t xml:space="preserve"> </w:t>
      </w:r>
      <w:r w:rsidR="00000000">
        <w:rPr>
          <w:sz w:val="20"/>
        </w:rPr>
        <w:t>Overall, 84% of older men responded that they could use cash assistance, while only 65% of</w:t>
      </w:r>
      <w:r w:rsidR="00000000">
        <w:rPr>
          <w:spacing w:val="18"/>
          <w:sz w:val="20"/>
        </w:rPr>
        <w:t xml:space="preserve"> </w:t>
      </w:r>
      <w:r w:rsidR="00000000">
        <w:rPr>
          <w:sz w:val="20"/>
        </w:rPr>
        <w:t>women responded that they could. This could</w:t>
      </w:r>
      <w:r w:rsidR="00000000">
        <w:rPr>
          <w:spacing w:val="40"/>
          <w:sz w:val="20"/>
        </w:rPr>
        <w:t xml:space="preserve"> </w:t>
      </w:r>
      <w:r w:rsidR="00000000">
        <w:rPr>
          <w:sz w:val="20"/>
        </w:rPr>
        <w:t xml:space="preserve">be that in specific cases older men prefer that they purchase items from markets and that older women are unaccustomed to accessing these markets independently. It should also be mentioned that market functionality in </w:t>
      </w:r>
      <w:proofErr w:type="spellStart"/>
      <w:r w:rsidR="00000000">
        <w:rPr>
          <w:sz w:val="20"/>
        </w:rPr>
        <w:t>Khaipur</w:t>
      </w:r>
      <w:proofErr w:type="spellEnd"/>
      <w:r w:rsidR="00000000">
        <w:rPr>
          <w:sz w:val="20"/>
        </w:rPr>
        <w:t xml:space="preserve"> and Shikarpur was lower at the time of the assessment.</w:t>
      </w:r>
    </w:p>
    <w:p w14:paraId="3C535FAA" w14:textId="49F6E58F" w:rsidR="005E0675" w:rsidRDefault="00000000">
      <w:pPr>
        <w:pStyle w:val="ListParagraph"/>
        <w:numPr>
          <w:ilvl w:val="0"/>
          <w:numId w:val="1"/>
        </w:numPr>
        <w:tabs>
          <w:tab w:val="left" w:pos="958"/>
          <w:tab w:val="left" w:pos="959"/>
        </w:tabs>
        <w:spacing w:before="161" w:line="259" w:lineRule="auto"/>
        <w:ind w:left="958" w:right="2154"/>
        <w:rPr>
          <w:sz w:val="20"/>
        </w:rPr>
      </w:pPr>
      <w:r>
        <w:rPr>
          <w:sz w:val="20"/>
        </w:rPr>
        <w:t xml:space="preserve">For those who could </w:t>
      </w:r>
      <w:r w:rsidR="00135904">
        <w:rPr>
          <w:sz w:val="20"/>
        </w:rPr>
        <w:t>utilize</w:t>
      </w:r>
      <w:r>
        <w:rPr>
          <w:sz w:val="20"/>
        </w:rPr>
        <w:t xml:space="preserve"> cash, 55% said they preferred Pakistan’s </w:t>
      </w:r>
      <w:r w:rsidR="00135904">
        <w:rPr>
          <w:sz w:val="20"/>
        </w:rPr>
        <w:t>Computerized</w:t>
      </w:r>
      <w:r>
        <w:rPr>
          <w:sz w:val="20"/>
        </w:rPr>
        <w:t xml:space="preserve"> National Identity Card (CNIC) to access it, followed by cash in hand (17%), bank cheque (15%) and through mobile cash accounts (13%). Again,</w:t>
      </w:r>
      <w:r>
        <w:rPr>
          <w:spacing w:val="-8"/>
          <w:sz w:val="20"/>
        </w:rPr>
        <w:t xml:space="preserve"> </w:t>
      </w:r>
      <w:r>
        <w:rPr>
          <w:sz w:val="20"/>
        </w:rPr>
        <w:t>there were</w:t>
      </w:r>
      <w:r>
        <w:rPr>
          <w:spacing w:val="-2"/>
          <w:sz w:val="20"/>
        </w:rPr>
        <w:t xml:space="preserve"> </w:t>
      </w:r>
      <w:r>
        <w:rPr>
          <w:sz w:val="20"/>
        </w:rPr>
        <w:t>significant</w:t>
      </w:r>
      <w:r>
        <w:rPr>
          <w:spacing w:val="-5"/>
          <w:sz w:val="20"/>
        </w:rPr>
        <w:t xml:space="preserve"> </w:t>
      </w:r>
      <w:r>
        <w:rPr>
          <w:sz w:val="20"/>
        </w:rPr>
        <w:t>variations</w:t>
      </w:r>
      <w:r>
        <w:rPr>
          <w:spacing w:val="-1"/>
          <w:sz w:val="20"/>
        </w:rPr>
        <w:t xml:space="preserve"> </w:t>
      </w:r>
      <w:r>
        <w:rPr>
          <w:sz w:val="20"/>
        </w:rPr>
        <w:t>between</w:t>
      </w:r>
      <w:r>
        <w:rPr>
          <w:spacing w:val="-4"/>
          <w:sz w:val="20"/>
        </w:rPr>
        <w:t xml:space="preserve"> </w:t>
      </w:r>
      <w:r>
        <w:rPr>
          <w:sz w:val="20"/>
        </w:rPr>
        <w:t>locations,</w:t>
      </w:r>
      <w:r>
        <w:rPr>
          <w:spacing w:val="-3"/>
          <w:sz w:val="20"/>
        </w:rPr>
        <w:t xml:space="preserve"> </w:t>
      </w:r>
      <w:r>
        <w:rPr>
          <w:sz w:val="20"/>
        </w:rPr>
        <w:t>with some</w:t>
      </w:r>
      <w:r>
        <w:rPr>
          <w:spacing w:val="-6"/>
          <w:sz w:val="20"/>
        </w:rPr>
        <w:t xml:space="preserve"> </w:t>
      </w:r>
      <w:r>
        <w:rPr>
          <w:sz w:val="20"/>
        </w:rPr>
        <w:t>locations preferring cash in hand or bank cheques over CNIC. This highlights that</w:t>
      </w:r>
      <w:r w:rsidR="00135904">
        <w:rPr>
          <w:sz w:val="20"/>
        </w:rPr>
        <w:t xml:space="preserve"> older</w:t>
      </w:r>
      <w:r>
        <w:rPr>
          <w:spacing w:val="40"/>
          <w:sz w:val="20"/>
        </w:rPr>
        <w:t xml:space="preserve"> </w:t>
      </w:r>
      <w:r>
        <w:rPr>
          <w:sz w:val="20"/>
        </w:rPr>
        <w:t>people should be consulted during</w:t>
      </w:r>
      <w:r>
        <w:rPr>
          <w:spacing w:val="-3"/>
          <w:sz w:val="20"/>
        </w:rPr>
        <w:t xml:space="preserve"> </w:t>
      </w:r>
      <w:r>
        <w:rPr>
          <w:sz w:val="20"/>
        </w:rPr>
        <w:t>the</w:t>
      </w:r>
      <w:r>
        <w:rPr>
          <w:spacing w:val="-2"/>
          <w:sz w:val="20"/>
        </w:rPr>
        <w:t xml:space="preserve"> </w:t>
      </w:r>
      <w:r>
        <w:rPr>
          <w:sz w:val="20"/>
        </w:rPr>
        <w:t>design phase</w:t>
      </w:r>
      <w:r>
        <w:rPr>
          <w:spacing w:val="-1"/>
          <w:sz w:val="20"/>
        </w:rPr>
        <w:t xml:space="preserve"> </w:t>
      </w:r>
      <w:r>
        <w:rPr>
          <w:sz w:val="20"/>
        </w:rPr>
        <w:t>of</w:t>
      </w:r>
      <w:r>
        <w:rPr>
          <w:spacing w:val="-1"/>
          <w:sz w:val="20"/>
        </w:rPr>
        <w:t xml:space="preserve"> </w:t>
      </w:r>
      <w:r>
        <w:rPr>
          <w:sz w:val="20"/>
        </w:rPr>
        <w:t xml:space="preserve">cash interventions, and if possible, a mixed approach used. It is important to also note that only 19% said they would need transport support to access cash assistance through a bank cheque or CNIC transfer. </w:t>
      </w:r>
      <w:r w:rsidR="00135904">
        <w:rPr>
          <w:sz w:val="20"/>
        </w:rPr>
        <w:t>Older people said their priorities for purchases with cash include:</w:t>
      </w:r>
      <w:r>
        <w:rPr>
          <w:sz w:val="20"/>
        </w:rPr>
        <w:t xml:space="preserve"> shelter repair/construction (48%), purchasing food for the family (17%) and health needs (12%).</w:t>
      </w:r>
      <w:r w:rsidR="00837B3D">
        <w:rPr>
          <w:sz w:val="20"/>
        </w:rPr>
        <w:t xml:space="preserve"> The</w:t>
      </w:r>
      <w:r w:rsidR="00837B3D">
        <w:rPr>
          <w:sz w:val="20"/>
        </w:rPr>
        <w:t xml:space="preserve"> majority of older people </w:t>
      </w:r>
      <w:r w:rsidR="00837B3D">
        <w:rPr>
          <w:sz w:val="20"/>
        </w:rPr>
        <w:t>in</w:t>
      </w:r>
      <w:r w:rsidR="00837B3D">
        <w:rPr>
          <w:sz w:val="20"/>
        </w:rPr>
        <w:t xml:space="preserve"> Pakistan do not </w:t>
      </w:r>
      <w:r w:rsidR="00837B3D">
        <w:rPr>
          <w:sz w:val="20"/>
        </w:rPr>
        <w:t>receive</w:t>
      </w:r>
      <w:r w:rsidR="00837B3D">
        <w:rPr>
          <w:sz w:val="20"/>
        </w:rPr>
        <w:t xml:space="preserve"> a state pension.</w:t>
      </w:r>
    </w:p>
    <w:p w14:paraId="6589E163" w14:textId="7B009DF9" w:rsidR="005E0675" w:rsidRDefault="00000000">
      <w:pPr>
        <w:pStyle w:val="ListParagraph"/>
        <w:numPr>
          <w:ilvl w:val="0"/>
          <w:numId w:val="1"/>
        </w:numPr>
        <w:tabs>
          <w:tab w:val="left" w:pos="958"/>
          <w:tab w:val="left" w:pos="959"/>
        </w:tabs>
        <w:spacing w:before="157" w:line="259" w:lineRule="auto"/>
        <w:ind w:left="958" w:right="2376"/>
        <w:rPr>
          <w:sz w:val="20"/>
        </w:rPr>
      </w:pPr>
      <w:r>
        <w:rPr>
          <w:sz w:val="20"/>
        </w:rPr>
        <w:t>The destruction caused by floods has devasted the local economy. Older people</w:t>
      </w:r>
      <w:r>
        <w:rPr>
          <w:spacing w:val="-1"/>
          <w:sz w:val="20"/>
        </w:rPr>
        <w:t xml:space="preserve"> </w:t>
      </w:r>
      <w:r>
        <w:rPr>
          <w:sz w:val="20"/>
        </w:rPr>
        <w:t>in Balochistan, Khyber Pakhtunkhwa</w:t>
      </w:r>
      <w:r w:rsidR="00135904">
        <w:rPr>
          <w:sz w:val="20"/>
        </w:rPr>
        <w:t>,</w:t>
      </w:r>
      <w:r>
        <w:rPr>
          <w:sz w:val="20"/>
        </w:rPr>
        <w:t xml:space="preserve"> and</w:t>
      </w:r>
      <w:r>
        <w:rPr>
          <w:spacing w:val="-1"/>
          <w:sz w:val="20"/>
        </w:rPr>
        <w:t xml:space="preserve"> </w:t>
      </w:r>
      <w:r>
        <w:rPr>
          <w:sz w:val="20"/>
        </w:rPr>
        <w:t>Sindh</w:t>
      </w:r>
      <w:r w:rsidR="00135904">
        <w:rPr>
          <w:sz w:val="20"/>
        </w:rPr>
        <w:t xml:space="preserve"> provinces</w:t>
      </w:r>
      <w:r>
        <w:rPr>
          <w:sz w:val="20"/>
        </w:rPr>
        <w:t xml:space="preserve"> play a</w:t>
      </w:r>
      <w:r>
        <w:rPr>
          <w:spacing w:val="-2"/>
          <w:sz w:val="20"/>
        </w:rPr>
        <w:t xml:space="preserve"> </w:t>
      </w:r>
      <w:r>
        <w:rPr>
          <w:sz w:val="20"/>
        </w:rPr>
        <w:t>vital economic role, running small businesses, rearing livestock, farming, and working</w:t>
      </w:r>
      <w:r>
        <w:rPr>
          <w:spacing w:val="-1"/>
          <w:sz w:val="20"/>
        </w:rPr>
        <w:t xml:space="preserve"> </w:t>
      </w:r>
      <w:r>
        <w:rPr>
          <w:sz w:val="20"/>
        </w:rPr>
        <w:t>in fisheries.</w:t>
      </w:r>
      <w:r>
        <w:rPr>
          <w:spacing w:val="-1"/>
          <w:sz w:val="20"/>
        </w:rPr>
        <w:t xml:space="preserve"> </w:t>
      </w:r>
      <w:r>
        <w:rPr>
          <w:sz w:val="20"/>
        </w:rPr>
        <w:t>However only 24% said that they have an income.</w:t>
      </w:r>
      <w:r>
        <w:rPr>
          <w:spacing w:val="-2"/>
          <w:sz w:val="20"/>
        </w:rPr>
        <w:t xml:space="preserve"> </w:t>
      </w:r>
      <w:r>
        <w:rPr>
          <w:sz w:val="20"/>
        </w:rPr>
        <w:t xml:space="preserve">This again varies between districts with those in </w:t>
      </w:r>
      <w:proofErr w:type="spellStart"/>
      <w:r>
        <w:rPr>
          <w:sz w:val="20"/>
        </w:rPr>
        <w:t>Dadu</w:t>
      </w:r>
      <w:proofErr w:type="spellEnd"/>
      <w:r>
        <w:rPr>
          <w:sz w:val="20"/>
        </w:rPr>
        <w:t xml:space="preserve"> the least likely to have an income. It is therefore important that older</w:t>
      </w:r>
      <w:r>
        <w:rPr>
          <w:spacing w:val="-4"/>
          <w:sz w:val="20"/>
        </w:rPr>
        <w:t xml:space="preserve"> </w:t>
      </w:r>
      <w:r>
        <w:rPr>
          <w:sz w:val="20"/>
        </w:rPr>
        <w:t>people</w:t>
      </w:r>
      <w:r>
        <w:rPr>
          <w:spacing w:val="-4"/>
          <w:sz w:val="20"/>
        </w:rPr>
        <w:t xml:space="preserve"> </w:t>
      </w:r>
      <w:r>
        <w:rPr>
          <w:sz w:val="20"/>
        </w:rPr>
        <w:t>are</w:t>
      </w:r>
      <w:r>
        <w:rPr>
          <w:spacing w:val="-4"/>
          <w:sz w:val="20"/>
        </w:rPr>
        <w:t xml:space="preserve"> </w:t>
      </w:r>
      <w:r>
        <w:rPr>
          <w:sz w:val="20"/>
        </w:rPr>
        <w:t>included</w:t>
      </w:r>
      <w:r>
        <w:rPr>
          <w:spacing w:val="-5"/>
          <w:sz w:val="20"/>
        </w:rPr>
        <w:t xml:space="preserve"> </w:t>
      </w:r>
      <w:r>
        <w:rPr>
          <w:sz w:val="20"/>
        </w:rPr>
        <w:t>when implementing</w:t>
      </w:r>
      <w:r>
        <w:rPr>
          <w:spacing w:val="-10"/>
          <w:sz w:val="20"/>
        </w:rPr>
        <w:t xml:space="preserve"> </w:t>
      </w:r>
      <w:r>
        <w:rPr>
          <w:sz w:val="20"/>
        </w:rPr>
        <w:t>livelihoods</w:t>
      </w:r>
      <w:r>
        <w:rPr>
          <w:spacing w:val="-3"/>
          <w:sz w:val="20"/>
        </w:rPr>
        <w:t xml:space="preserve"> </w:t>
      </w:r>
      <w:r w:rsidR="00135904">
        <w:rPr>
          <w:sz w:val="20"/>
        </w:rPr>
        <w:t>programs</w:t>
      </w:r>
      <w:r>
        <w:rPr>
          <w:sz w:val="20"/>
        </w:rPr>
        <w:t xml:space="preserve">. </w:t>
      </w:r>
      <w:r w:rsidR="00135904">
        <w:rPr>
          <w:sz w:val="20"/>
        </w:rPr>
        <w:t>Economic impacts have compelled</w:t>
      </w:r>
      <w:r>
        <w:rPr>
          <w:sz w:val="20"/>
        </w:rPr>
        <w:t xml:space="preserve"> 57% </w:t>
      </w:r>
      <w:r w:rsidR="00135904">
        <w:rPr>
          <w:sz w:val="20"/>
        </w:rPr>
        <w:t xml:space="preserve">of older people interviewed </w:t>
      </w:r>
      <w:r>
        <w:rPr>
          <w:sz w:val="20"/>
        </w:rPr>
        <w:t xml:space="preserve">to borrow money, </w:t>
      </w:r>
      <w:r w:rsidR="00135904">
        <w:rPr>
          <w:sz w:val="20"/>
        </w:rPr>
        <w:t>mainly</w:t>
      </w:r>
      <w:r>
        <w:rPr>
          <w:sz w:val="20"/>
        </w:rPr>
        <w:t xml:space="preserve"> from family members. This was higher for those who are displaced (61%) </w:t>
      </w:r>
      <w:r w:rsidR="00837B3D">
        <w:rPr>
          <w:sz w:val="20"/>
        </w:rPr>
        <w:t>than for</w:t>
      </w:r>
      <w:r>
        <w:rPr>
          <w:sz w:val="20"/>
        </w:rPr>
        <w:t xml:space="preserve"> those who are not (32%). </w:t>
      </w:r>
    </w:p>
    <w:p w14:paraId="759881A2" w14:textId="77777777" w:rsidR="005E0675" w:rsidRDefault="005E0675">
      <w:pPr>
        <w:pStyle w:val="BodyText"/>
      </w:pPr>
    </w:p>
    <w:p w14:paraId="76B2088D" w14:textId="77777777" w:rsidR="005E0675" w:rsidRDefault="00000000">
      <w:pPr>
        <w:pStyle w:val="BodyText"/>
        <w:spacing w:before="5"/>
      </w:pPr>
      <w:r>
        <w:pict w14:anchorId="0C8BBD88">
          <v:group id="docshapegroup86" o:spid="_x0000_s2191" style="position:absolute;margin-left:32.95pt;margin-top:13.6pt;width:254.85pt;height:172.3pt;z-index:-251652608;mso-wrap-distance-left:0;mso-wrap-distance-right:0;mso-position-horizontal-relative:page" coordorigin="659,272" coordsize="5097,3446">
            <v:rect id="docshape87" o:spid="_x0000_s2201" style="position:absolute;left:659;top:272;width:5097;height:3446" fillcolor="#f0eeeb" stroked="f"/>
            <v:shape id="docshape88" o:spid="_x0000_s2200" style="position:absolute;left:1693;top:1115;width:2195;height:2195" coordorigin="1694,1115" coordsize="2195,2195" path="m2791,1115r,1098l1694,2213r2,75l1704,2362r12,72l1733,2504r21,69l1780,2640r30,64l1843,2767r38,59l1922,2883r45,54l2015,2989r51,48l2120,3081r57,42l2237,3160r62,34l2364,3224r66,25l2499,3271r71,17l2642,3300r74,7l2791,3310r75,-3l2940,3300r72,-12l3082,3271r69,-22l3218,3224r64,-30l3345,3160r59,-37l3461,3081r54,-44l3567,2989r48,-52l3659,2883r42,-57l3738,2767r34,-63l3802,2640r25,-67l3849,2504r17,-70l3878,2362r7,-74l3888,2213r-3,-75l3878,2064r-12,-72l3849,1921r-22,-69l3802,1786r-30,-65l3738,1659r-37,-60l3659,1542r-44,-54l3567,1437r-52,-48l3461,1344r-57,-41l3345,1265r-63,-34l3218,1202r-67,-26l3082,1155r-70,-17l2940,1125r-74,-7l2791,1115xe" fillcolor="#f32f61" stroked="f">
              <v:path arrowok="t"/>
            </v:shape>
            <v:shape id="docshape89" o:spid="_x0000_s2199" style="position:absolute;left:1693;top:1115;width:2195;height:2195" coordorigin="1694,1115" coordsize="2195,2195" path="m2791,1115r75,3l2940,1125r72,13l3082,1155r69,21l3218,1202r64,29l3345,1265r59,38l3461,1344r54,45l3567,1437r48,51l3659,1542r42,57l3738,1659r34,62l3802,1786r25,66l3849,1921r17,71l3878,2064r7,74l3888,2213r-3,75l3878,2362r-12,72l3849,2504r-22,69l3802,2640r-30,64l3738,2767r-37,59l3659,2883r-44,54l3567,2989r-52,48l3461,3081r-57,42l3345,3160r-63,34l3218,3224r-67,25l3082,3271r-70,17l2940,3300r-74,7l2791,3310r-75,-3l2642,3300r-72,-12l2499,3271r-69,-22l2364,3224r-65,-30l2237,3160r-60,-37l2120,3081r-54,-44l2015,2989r-48,-52l1922,2883r-41,-57l1843,2767r-33,-63l1780,2640r-26,-67l1733,2504r-17,-70l1704,2362r-8,-74l1694,2213r1097,l2791,1115xe" filled="f" strokecolor="white" strokeweight="1.5pt">
              <v:path arrowok="t"/>
            </v:shape>
            <v:shape id="docshape90" o:spid="_x0000_s2198" style="position:absolute;left:1693;top:1115;width:1098;height:1098" coordorigin="1694,1115" coordsize="1098,1098" path="m2791,1115r-75,3l2642,1125r-72,13l2499,1155r-69,21l2364,1202r-65,29l2237,1265r-60,38l2120,1344r-54,45l2015,1437r-48,51l1922,1542r-41,57l1843,1659r-33,62l1780,1786r-26,66l1733,1921r-17,71l1704,2064r-8,74l1694,2213r1097,l2791,1115xe" fillcolor="#f0561f" stroked="f">
              <v:path arrowok="t"/>
            </v:shape>
            <v:shape id="docshape91" o:spid="_x0000_s2197" style="position:absolute;left:1693;top:1115;width:1098;height:1098" coordorigin="1694,1115" coordsize="1098,1098" path="m1694,2213r2,-75l1704,2064r12,-72l1733,1921r21,-69l1780,1786r30,-65l1843,1659r38,-60l1922,1542r45,-54l2015,1437r51,-48l2120,1344r57,-41l2237,1265r62,-34l2364,1202r66,-26l2499,1155r71,-17l2642,1125r74,-7l2791,1115r,1098l1694,2213xe" filled="f" strokecolor="white" strokeweight="1.5pt">
              <v:path arrowok="t"/>
            </v:shape>
            <v:rect id="docshape92" o:spid="_x0000_s2196" style="position:absolute;left:5025;top:1969;width:115;height:115" fillcolor="#f32f61" stroked="f"/>
            <v:rect id="docshape93" o:spid="_x0000_s2195" style="position:absolute;left:5025;top:1969;width:115;height:115" filled="f" strokecolor="white" strokeweight="1.5pt"/>
            <v:rect id="docshape94" o:spid="_x0000_s2194" style="position:absolute;left:5025;top:2341;width:115;height:115" fillcolor="#f0561f" stroked="f"/>
            <v:rect id="docshape95" o:spid="_x0000_s2193" style="position:absolute;left:5025;top:2341;width:115;height:115" filled="f" strokecolor="white" strokeweight="1.5pt"/>
            <v:shape id="docshape96" o:spid="_x0000_s2192" type="#_x0000_t202" style="position:absolute;left:659;top:272;width:5097;height:3446" filled="f" stroked="f">
              <v:textbox inset="0,0,0,0">
                <w:txbxContent>
                  <w:p w14:paraId="15933DAD" w14:textId="77777777" w:rsidR="005E0675" w:rsidRDefault="00000000">
                    <w:pPr>
                      <w:spacing w:before="137"/>
                      <w:ind w:left="259"/>
                      <w:rPr>
                        <w:b/>
                        <w:sz w:val="21"/>
                      </w:rPr>
                    </w:pPr>
                    <w:r>
                      <w:rPr>
                        <w:b/>
                        <w:color w:val="897B66"/>
                        <w:sz w:val="21"/>
                      </w:rPr>
                      <w:t>Use</w:t>
                    </w:r>
                    <w:r>
                      <w:rPr>
                        <w:b/>
                        <w:color w:val="897B66"/>
                        <w:spacing w:val="-6"/>
                        <w:sz w:val="21"/>
                      </w:rPr>
                      <w:t xml:space="preserve"> </w:t>
                    </w:r>
                    <w:r>
                      <w:rPr>
                        <w:b/>
                        <w:color w:val="897B66"/>
                        <w:sz w:val="21"/>
                      </w:rPr>
                      <w:t>cash</w:t>
                    </w:r>
                    <w:r>
                      <w:rPr>
                        <w:b/>
                        <w:color w:val="897B66"/>
                        <w:spacing w:val="-6"/>
                        <w:sz w:val="21"/>
                      </w:rPr>
                      <w:t xml:space="preserve"> </w:t>
                    </w:r>
                    <w:r>
                      <w:rPr>
                        <w:b/>
                        <w:color w:val="897B66"/>
                        <w:sz w:val="21"/>
                      </w:rPr>
                      <w:t>assistance</w:t>
                    </w:r>
                    <w:r>
                      <w:rPr>
                        <w:b/>
                        <w:color w:val="897B66"/>
                        <w:spacing w:val="-6"/>
                        <w:sz w:val="21"/>
                      </w:rPr>
                      <w:t xml:space="preserve"> </w:t>
                    </w:r>
                    <w:r>
                      <w:rPr>
                        <w:b/>
                        <w:color w:val="897B66"/>
                        <w:sz w:val="21"/>
                      </w:rPr>
                      <w:t>if</w:t>
                    </w:r>
                    <w:r>
                      <w:rPr>
                        <w:b/>
                        <w:color w:val="897B66"/>
                        <w:spacing w:val="-6"/>
                        <w:sz w:val="21"/>
                      </w:rPr>
                      <w:t xml:space="preserve"> </w:t>
                    </w:r>
                    <w:r>
                      <w:rPr>
                        <w:b/>
                        <w:color w:val="897B66"/>
                        <w:spacing w:val="-2"/>
                        <w:sz w:val="21"/>
                      </w:rPr>
                      <w:t>provided</w:t>
                    </w:r>
                  </w:p>
                  <w:p w14:paraId="4CB1CFFE" w14:textId="77777777" w:rsidR="005E0675" w:rsidRDefault="005E0675">
                    <w:pPr>
                      <w:rPr>
                        <w:b/>
                        <w:sz w:val="26"/>
                      </w:rPr>
                    </w:pPr>
                  </w:p>
                  <w:p w14:paraId="5C851B50" w14:textId="77777777" w:rsidR="005E0675" w:rsidRDefault="005E0675">
                    <w:pPr>
                      <w:rPr>
                        <w:b/>
                        <w:sz w:val="26"/>
                      </w:rPr>
                    </w:pPr>
                  </w:p>
                  <w:p w14:paraId="7975B64F" w14:textId="77777777" w:rsidR="005E0675" w:rsidRDefault="005E0675">
                    <w:pPr>
                      <w:spacing w:before="12"/>
                      <w:rPr>
                        <w:b/>
                        <w:sz w:val="25"/>
                      </w:rPr>
                    </w:pPr>
                  </w:p>
                  <w:p w14:paraId="33DFE445" w14:textId="77777777" w:rsidR="005E0675" w:rsidRDefault="00000000">
                    <w:pPr>
                      <w:ind w:left="1315"/>
                      <w:rPr>
                        <w:sz w:val="18"/>
                      </w:rPr>
                    </w:pPr>
                    <w:r>
                      <w:rPr>
                        <w:color w:val="FFFFFF"/>
                        <w:spacing w:val="-5"/>
                        <w:sz w:val="18"/>
                      </w:rPr>
                      <w:t>25%</w:t>
                    </w:r>
                  </w:p>
                  <w:p w14:paraId="2F44F060" w14:textId="77777777" w:rsidR="005E0675" w:rsidRDefault="00000000">
                    <w:pPr>
                      <w:spacing w:before="60" w:line="350" w:lineRule="auto"/>
                      <w:ind w:left="4533" w:right="192"/>
                      <w:rPr>
                        <w:sz w:val="21"/>
                      </w:rPr>
                    </w:pPr>
                    <w:r>
                      <w:rPr>
                        <w:color w:val="585858"/>
                        <w:spacing w:val="-4"/>
                        <w:sz w:val="21"/>
                      </w:rPr>
                      <w:t xml:space="preserve">Yes </w:t>
                    </w:r>
                    <w:r>
                      <w:rPr>
                        <w:color w:val="585858"/>
                        <w:spacing w:val="-6"/>
                        <w:sz w:val="21"/>
                      </w:rPr>
                      <w:t>No</w:t>
                    </w:r>
                  </w:p>
                  <w:p w14:paraId="02C66D64" w14:textId="77777777" w:rsidR="005E0675" w:rsidRDefault="00000000">
                    <w:pPr>
                      <w:spacing w:line="185" w:lineRule="exact"/>
                      <w:ind w:left="2489" w:right="2159"/>
                      <w:jc w:val="center"/>
                      <w:rPr>
                        <w:sz w:val="18"/>
                      </w:rPr>
                    </w:pPr>
                    <w:r>
                      <w:rPr>
                        <w:color w:val="FFFFFF"/>
                        <w:spacing w:val="-5"/>
                        <w:sz w:val="18"/>
                      </w:rPr>
                      <w:t>75%</w:t>
                    </w:r>
                  </w:p>
                </w:txbxContent>
              </v:textbox>
            </v:shape>
            <w10:wrap type="topAndBottom" anchorx="page"/>
          </v:group>
        </w:pict>
      </w:r>
      <w:r>
        <w:pict w14:anchorId="67F2D0A6">
          <v:group id="docshapegroup97" o:spid="_x0000_s2177" style="position:absolute;margin-left:300.05pt;margin-top:13.6pt;width:257.45pt;height:173.6pt;z-index:-251651584;mso-wrap-distance-left:0;mso-wrap-distance-right:0;mso-position-horizontal-relative:page" coordorigin="6001,272" coordsize="5149,3472">
            <v:rect id="docshape98" o:spid="_x0000_s2190" style="position:absolute;left:6001;top:272;width:5149;height:3472" fillcolor="#f0eeeb" stroked="f"/>
            <v:shape id="docshape99" o:spid="_x0000_s2189" style="position:absolute;left:7614;top:1117;width:1653;height:2218" coordorigin="7615,1117" coordsize="1653,2218" path="m8159,1117r,1109l7615,3192r72,37l7762,3261r77,26l7917,3308r80,14l8077,3331r82,3l8235,3332r74,-8l8382,3312r71,-17l8523,3273r67,-26l8655,3217r63,-34l8779,3145r57,-42l8891,3058r52,-48l8991,2958r45,-55l9078,2846r38,-61l9150,2722r30,-65l9206,2590r22,-69l9245,2449r12,-73l9265,2302r2,-76l9265,2150r-8,-75l9245,2002r-17,-71l9206,1862r-26,-68l9150,1729r-34,-63l9078,1606r-42,-58l8991,1494r-48,-52l8891,1393r-55,-45l8779,1307r-61,-38l8655,1234r-65,-30l8523,1178r-70,-21l8382,1140r-73,-13l8235,1120r-76,-3xe" fillcolor="#f32f61" stroked="f">
              <v:path arrowok="t"/>
            </v:shape>
            <v:shape id="docshape100" o:spid="_x0000_s2188" style="position:absolute;left:7614;top:1117;width:1653;height:2218" coordorigin="7615,1117" coordsize="1653,2218" path="m8159,1117r76,3l8309,1127r73,13l8453,1157r70,21l8590,1204r65,30l8718,1269r61,38l8836,1348r55,45l8943,1442r48,52l9036,1548r42,58l9116,1666r34,63l9180,1794r26,68l9228,1931r17,71l9257,2075r8,75l9267,2226r-2,76l9257,2376r-12,73l9228,2521r-22,69l9180,2657r-30,65l9116,2785r-38,61l9036,2903r-45,55l8943,3010r-52,48l8836,3103r-57,42l8718,3183r-63,34l8590,3247r-67,26l8453,3295r-71,17l8309,3324r-74,8l8159,3334r-82,-3l7997,3322r-80,-14l7839,3287r-77,-26l7687,3229r-72,-37l8159,2226r,-1109xe" filled="f" strokecolor="white" strokeweight="1.5pt">
              <v:path arrowok="t"/>
            </v:shape>
            <v:shape id="docshape101" o:spid="_x0000_s2187" style="position:absolute;left:7050;top:1117;width:1109;height:2075" coordorigin="7050,1117" coordsize="1109,2075" path="m8159,1117r-80,3l8001,1129r-77,13l7848,1162r-74,24l7703,1216r-70,34l7566,1289r-63,43l7442,1380r-58,53l7330,1489r-50,60l7234,1614r-41,68l7158,1749r-30,69l7103,1887r-20,71l7067,2029r-10,71l7051,2172r-1,72l7054,2315r8,70l7074,2455r17,69l7112,2592r26,66l7168,2723r34,62l7240,2846r42,58l7328,2960r49,53l7431,3062r58,47l7550,3152r65,40l8159,2226r,-1109xe" fillcolor="#f0561f" stroked="f">
              <v:path arrowok="t"/>
            </v:shape>
            <v:shape id="docshape102" o:spid="_x0000_s2186" style="position:absolute;left:7050;top:1117;width:1109;height:2075" coordorigin="7050,1117" coordsize="1109,2075" path="m7615,3192r-65,-40l7489,3109r-58,-47l7377,3013r-49,-53l7282,2904r-42,-58l7202,2785r-34,-62l7138,2658r-26,-66l7091,2524r-17,-69l7062,2385r-8,-70l7050,2244r1,-72l7057,2100r10,-71l7083,1958r20,-71l7128,1818r30,-69l7193,1682r41,-68l7280,1549r50,-60l7384,1433r58,-53l7503,1332r63,-43l7633,1250r70,-34l7774,1186r74,-24l7924,1142r77,-13l8079,1120r80,-3l8159,2226r-544,966xe" filled="f" strokecolor="white" strokeweight="1.5pt">
              <v:path arrowok="t"/>
            </v:shape>
            <v:rect id="docshape103" o:spid="_x0000_s2185" style="position:absolute;left:10419;top:1982;width:115;height:115" fillcolor="#f32f61" stroked="f"/>
            <v:rect id="docshape104" o:spid="_x0000_s2184" style="position:absolute;left:10419;top:1982;width:115;height:115" filled="f" strokecolor="white" strokeweight="1.5pt"/>
            <v:rect id="docshape105" o:spid="_x0000_s2183" style="position:absolute;left:10419;top:2354;width:115;height:115" fillcolor="#f0561f" stroked="f"/>
            <v:rect id="docshape106" o:spid="_x0000_s2182" style="position:absolute;left:10419;top:2354;width:115;height:115" filled="f" strokecolor="white" strokeweight="1.5pt"/>
            <v:shape id="docshape107" o:spid="_x0000_s2181" type="#_x0000_t202" style="position:absolute;left:6264;top:409;width:2034;height:257" filled="f" stroked="f">
              <v:textbox inset="0,0,0,0">
                <w:txbxContent>
                  <w:p w14:paraId="11E5BC94" w14:textId="77777777" w:rsidR="005E0675" w:rsidRDefault="00000000">
                    <w:pPr>
                      <w:spacing w:before="1"/>
                      <w:rPr>
                        <w:b/>
                        <w:sz w:val="21"/>
                      </w:rPr>
                    </w:pPr>
                    <w:r>
                      <w:rPr>
                        <w:b/>
                        <w:color w:val="897B66"/>
                        <w:sz w:val="21"/>
                      </w:rPr>
                      <w:t>Borrowed</w:t>
                    </w:r>
                    <w:r>
                      <w:rPr>
                        <w:b/>
                        <w:color w:val="897B66"/>
                        <w:spacing w:val="-13"/>
                        <w:sz w:val="21"/>
                      </w:rPr>
                      <w:t xml:space="preserve"> </w:t>
                    </w:r>
                    <w:r>
                      <w:rPr>
                        <w:b/>
                        <w:color w:val="897B66"/>
                        <w:spacing w:val="-4"/>
                        <w:sz w:val="21"/>
                      </w:rPr>
                      <w:t>money</w:t>
                    </w:r>
                  </w:p>
                </w:txbxContent>
              </v:textbox>
            </v:shape>
            <v:shape id="docshape108" o:spid="_x0000_s2180" type="#_x0000_t202" style="position:absolute;left:7185;top:1864;width:446;height:222" filled="f" stroked="f">
              <v:textbox inset="0,0,0,0">
                <w:txbxContent>
                  <w:p w14:paraId="138ABBB9" w14:textId="77777777" w:rsidR="005E0675" w:rsidRDefault="00000000">
                    <w:pPr>
                      <w:spacing w:before="2"/>
                      <w:rPr>
                        <w:sz w:val="18"/>
                      </w:rPr>
                    </w:pPr>
                    <w:r>
                      <w:rPr>
                        <w:color w:val="FFFFFF"/>
                        <w:spacing w:val="-5"/>
                        <w:sz w:val="18"/>
                      </w:rPr>
                      <w:t>41%</w:t>
                    </w:r>
                  </w:p>
                </w:txbxContent>
              </v:textbox>
            </v:shape>
            <v:shape id="docshape109" o:spid="_x0000_s2179" type="#_x0000_t202" style="position:absolute;left:8686;top:2375;width:446;height:222" filled="f" stroked="f">
              <v:textbox inset="0,0,0,0">
                <w:txbxContent>
                  <w:p w14:paraId="40DA45C2" w14:textId="77777777" w:rsidR="005E0675" w:rsidRDefault="00000000">
                    <w:pPr>
                      <w:spacing w:before="2"/>
                      <w:rPr>
                        <w:sz w:val="18"/>
                      </w:rPr>
                    </w:pPr>
                    <w:r>
                      <w:rPr>
                        <w:color w:val="FFFFFF"/>
                        <w:spacing w:val="-5"/>
                        <w:sz w:val="18"/>
                      </w:rPr>
                      <w:t>57%</w:t>
                    </w:r>
                  </w:p>
                </w:txbxContent>
              </v:textbox>
            </v:shape>
            <v:shape id="docshape110" o:spid="_x0000_s2178" type="#_x0000_t202" style="position:absolute;left:10588;top:1903;width:385;height:630" filled="f" stroked="f">
              <v:textbox inset="0,0,0,0">
                <w:txbxContent>
                  <w:p w14:paraId="3B14DBF9" w14:textId="77777777" w:rsidR="005E0675" w:rsidRDefault="00000000">
                    <w:pPr>
                      <w:spacing w:before="1"/>
                      <w:rPr>
                        <w:sz w:val="21"/>
                      </w:rPr>
                    </w:pPr>
                    <w:r>
                      <w:rPr>
                        <w:color w:val="585858"/>
                        <w:spacing w:val="-5"/>
                        <w:sz w:val="21"/>
                      </w:rPr>
                      <w:t>Yes</w:t>
                    </w:r>
                  </w:p>
                  <w:p w14:paraId="2A47B1BB" w14:textId="77777777" w:rsidR="005E0675" w:rsidRDefault="00000000">
                    <w:pPr>
                      <w:spacing w:before="118"/>
                      <w:rPr>
                        <w:sz w:val="21"/>
                      </w:rPr>
                    </w:pPr>
                    <w:r>
                      <w:rPr>
                        <w:color w:val="585858"/>
                        <w:spacing w:val="-5"/>
                        <w:sz w:val="21"/>
                      </w:rPr>
                      <w:t>No</w:t>
                    </w:r>
                  </w:p>
                </w:txbxContent>
              </v:textbox>
            </v:shape>
            <w10:wrap type="topAndBottom" anchorx="page"/>
          </v:group>
        </w:pict>
      </w:r>
    </w:p>
    <w:p w14:paraId="26FF0E39" w14:textId="77777777" w:rsidR="005E0675" w:rsidRDefault="005E0675">
      <w:pPr>
        <w:sectPr w:rsidR="005E0675">
          <w:pgSz w:w="11900" w:h="16840"/>
          <w:pgMar w:top="940" w:right="300" w:bottom="1000" w:left="520" w:header="0" w:footer="805" w:gutter="0"/>
          <w:cols w:space="720"/>
        </w:sectPr>
      </w:pPr>
    </w:p>
    <w:p w14:paraId="21D16412" w14:textId="77777777" w:rsidR="005E0675" w:rsidRDefault="00000000">
      <w:pPr>
        <w:pStyle w:val="BodyText"/>
        <w:ind w:left="200"/>
      </w:pPr>
      <w:r>
        <w:pict w14:anchorId="27201AF8">
          <v:shape id="docshape111" o:spid="_x0000_s2176" type="#_x0000_t202" style="width:524.4pt;height:105pt;mso-left-percent:-10001;mso-top-percent:-10001;mso-position-horizontal:absolute;mso-position-horizontal-relative:char;mso-position-vertical:absolute;mso-position-vertical-relative:line;mso-left-percent:-10001;mso-top-percent:-10001" fillcolor="#f0eeeb" stroked="f">
            <v:textbox style="mso-next-textbox:#docshape111" inset="0,0,0,0">
              <w:txbxContent>
                <w:p w14:paraId="35DE5E97" w14:textId="5C32D285" w:rsidR="005E0675" w:rsidRDefault="00000000">
                  <w:pPr>
                    <w:pStyle w:val="BodyText"/>
                    <w:numPr>
                      <w:ilvl w:val="0"/>
                      <w:numId w:val="5"/>
                    </w:numPr>
                    <w:tabs>
                      <w:tab w:val="left" w:pos="816"/>
                      <w:tab w:val="left" w:pos="817"/>
                    </w:tabs>
                    <w:spacing w:before="92" w:line="259" w:lineRule="auto"/>
                    <w:ind w:right="1742"/>
                    <w:rPr>
                      <w:color w:val="000000"/>
                    </w:rPr>
                  </w:pPr>
                  <w:r>
                    <w:rPr>
                      <w:color w:val="000000"/>
                    </w:rPr>
                    <w:t>Preliminary</w:t>
                  </w:r>
                  <w:r>
                    <w:rPr>
                      <w:color w:val="000000"/>
                      <w:spacing w:val="-1"/>
                    </w:rPr>
                    <w:t xml:space="preserve"> </w:t>
                  </w:r>
                  <w:r>
                    <w:rPr>
                      <w:color w:val="000000"/>
                    </w:rPr>
                    <w:t>estimates</w:t>
                  </w:r>
                  <w:r>
                    <w:rPr>
                      <w:color w:val="000000"/>
                      <w:spacing w:val="-5"/>
                    </w:rPr>
                    <w:t xml:space="preserve"> </w:t>
                  </w:r>
                  <w:r>
                    <w:rPr>
                      <w:color w:val="000000"/>
                    </w:rPr>
                    <w:t>by</w:t>
                  </w:r>
                  <w:r>
                    <w:rPr>
                      <w:color w:val="000000"/>
                      <w:spacing w:val="-5"/>
                    </w:rPr>
                    <w:t xml:space="preserve"> </w:t>
                  </w:r>
                  <w:r>
                    <w:rPr>
                      <w:color w:val="000000"/>
                    </w:rPr>
                    <w:t>the</w:t>
                  </w:r>
                  <w:r>
                    <w:rPr>
                      <w:color w:val="000000"/>
                      <w:spacing w:val="-6"/>
                    </w:rPr>
                    <w:t xml:space="preserve"> </w:t>
                  </w:r>
                  <w:r>
                    <w:rPr>
                      <w:color w:val="000000"/>
                    </w:rPr>
                    <w:t>World</w:t>
                  </w:r>
                  <w:r>
                    <w:rPr>
                      <w:color w:val="000000"/>
                      <w:spacing w:val="-7"/>
                    </w:rPr>
                    <w:t xml:space="preserve"> </w:t>
                  </w:r>
                  <w:r>
                    <w:rPr>
                      <w:color w:val="000000"/>
                    </w:rPr>
                    <w:t>Bank</w:t>
                  </w:r>
                  <w:r>
                    <w:rPr>
                      <w:color w:val="000000"/>
                      <w:spacing w:val="-5"/>
                    </w:rPr>
                    <w:t xml:space="preserve"> </w:t>
                  </w:r>
                  <w:r>
                    <w:rPr>
                      <w:color w:val="000000"/>
                    </w:rPr>
                    <w:t>suggest</w:t>
                  </w:r>
                  <w:r>
                    <w:rPr>
                      <w:color w:val="000000"/>
                      <w:spacing w:val="-4"/>
                    </w:rPr>
                    <w:t xml:space="preserve"> </w:t>
                  </w:r>
                  <w:r>
                    <w:rPr>
                      <w:color w:val="000000"/>
                    </w:rPr>
                    <w:t>that as</w:t>
                  </w:r>
                  <w:r>
                    <w:rPr>
                      <w:color w:val="000000"/>
                      <w:spacing w:val="-5"/>
                    </w:rPr>
                    <w:t xml:space="preserve"> </w:t>
                  </w:r>
                  <w:r>
                    <w:rPr>
                      <w:color w:val="000000"/>
                    </w:rPr>
                    <w:t>a</w:t>
                  </w:r>
                  <w:r>
                    <w:rPr>
                      <w:color w:val="000000"/>
                      <w:spacing w:val="-2"/>
                    </w:rPr>
                    <w:t xml:space="preserve"> </w:t>
                  </w:r>
                  <w:r>
                    <w:rPr>
                      <w:color w:val="000000"/>
                    </w:rPr>
                    <w:t>direct</w:t>
                  </w:r>
                  <w:r>
                    <w:rPr>
                      <w:color w:val="000000"/>
                      <w:spacing w:val="-4"/>
                    </w:rPr>
                    <w:t xml:space="preserve"> </w:t>
                  </w:r>
                  <w:r>
                    <w:rPr>
                      <w:color w:val="000000"/>
                    </w:rPr>
                    <w:t xml:space="preserve">consequence of the floods, the national poverty rate could potentially increase by 4.5% to 7%, pushing between 9.9 million and 15.4 million people into poverty. </w:t>
                  </w:r>
                  <w:r w:rsidR="00F13D7C">
                    <w:rPr>
                      <w:color w:val="000000"/>
                    </w:rPr>
                    <w:t>A poverty indicator indicated by this research is that</w:t>
                  </w:r>
                  <w:r>
                    <w:rPr>
                      <w:color w:val="000000"/>
                    </w:rPr>
                    <w:t xml:space="preserve"> 22% of older people reported they are being forced to skip meals, going hungry between 3 and 7 nights a week.</w:t>
                  </w:r>
                </w:p>
              </w:txbxContent>
            </v:textbox>
            <w10:anchorlock/>
          </v:shape>
        </w:pict>
      </w:r>
    </w:p>
    <w:p w14:paraId="78F8C553" w14:textId="77777777" w:rsidR="005E0675" w:rsidRDefault="005E0675">
      <w:pPr>
        <w:pStyle w:val="BodyText"/>
      </w:pPr>
    </w:p>
    <w:p w14:paraId="7AB70998" w14:textId="77777777" w:rsidR="005E0675" w:rsidRDefault="005E0675">
      <w:pPr>
        <w:pStyle w:val="BodyText"/>
        <w:spacing w:before="8"/>
        <w:rPr>
          <w:sz w:val="15"/>
        </w:rPr>
      </w:pPr>
    </w:p>
    <w:p w14:paraId="5AF80394" w14:textId="77777777" w:rsidR="005E0675" w:rsidRDefault="00000000">
      <w:pPr>
        <w:pStyle w:val="Heading2"/>
        <w:spacing w:before="101"/>
        <w:ind w:left="306"/>
      </w:pPr>
      <w:r>
        <w:pict w14:anchorId="15B76BBF">
          <v:group id="docshapegroup112" o:spid="_x0000_s2169" style="position:absolute;left:0;text-align:left;margin-left:36.55pt;margin-top:-2.6pt;width:524.4pt;height:611.4pt;z-index:-251662848;mso-position-horizontal-relative:page" coordorigin="731,-52" coordsize="10488,12228">
            <v:rect id="docshape113" o:spid="_x0000_s2175" style="position:absolute;left:731;top:-53;width:10488;height:12228" fillcolor="#f0eeeb" stroked="f"/>
            <v:shape id="docshape114" o:spid="_x0000_s2174" style="position:absolute;left:10483;top:309;width:342;height:399" coordorigin="10483,309" coordsize="342,399" path="m10483,480r14,-66l10534,359r54,-36l10654,309r67,14l10775,359r37,55l10825,480r,57l10812,603r-37,55l10721,694r-67,14l10588,694r-54,-36l10497,603r-14,-66l10483,480e" filled="f" strokecolor="#ec1250" strokeweight=".59894mm">
              <v:path arrowok="t"/>
            </v:shape>
            <v:shape id="docshape115" o:spid="_x0000_s2173" type="#_x0000_t75" style="position:absolute;left:10551;top:206;width:207;height:144">
              <v:imagedata r:id="rId19" o:title=""/>
            </v:shape>
            <v:shape id="docshape116" o:spid="_x0000_s2172" style="position:absolute;left:10298;top:771;width:712;height:418" coordorigin="10298,772" coordsize="712,418" path="m11010,1190r,-298l11001,845r-26,-38l10937,781r-47,-9l10418,772r-46,9l10333,807r-25,38l10298,892r,298l11010,1190e" filled="f" strokecolor="#ec1250" strokeweight=".5985mm">
              <v:path arrowok="t"/>
            </v:shape>
            <v:shape id="docshape117" o:spid="_x0000_s2171" style="position:absolute;left:10418;top:993;width:473;height:197" coordorigin="10418,994" coordsize="473,197" o:spt="100" adj="0,,0" path="m10452,994r-34,l10418,1190r34,l10452,994xm10891,994r-34,l10857,1190r34,l10891,994xe" fillcolor="#ec1250" stroked="f">
              <v:stroke joinstyle="round"/>
              <v:formulas/>
              <v:path arrowok="t" o:connecttype="segments"/>
            </v:shape>
            <v:shape id="docshape118" o:spid="_x0000_s2170" type="#_x0000_t75" style="position:absolute;left:10505;top:863;width:298;height:253">
              <v:imagedata r:id="rId20" o:title=""/>
            </v:shape>
            <w10:wrap anchorx="page"/>
          </v:group>
        </w:pict>
      </w:r>
      <w:r>
        <w:rPr>
          <w:color w:val="F32F61"/>
          <w:spacing w:val="-2"/>
        </w:rPr>
        <w:t>Health</w:t>
      </w:r>
    </w:p>
    <w:p w14:paraId="6DE95159" w14:textId="77777777" w:rsidR="00F13D7C" w:rsidRDefault="00000000" w:rsidP="00F13D7C">
      <w:pPr>
        <w:pStyle w:val="ListParagraph"/>
        <w:numPr>
          <w:ilvl w:val="0"/>
          <w:numId w:val="1"/>
        </w:numPr>
        <w:tabs>
          <w:tab w:val="left" w:pos="1025"/>
          <w:tab w:val="left" w:pos="1027"/>
        </w:tabs>
        <w:spacing w:before="118" w:line="259" w:lineRule="auto"/>
        <w:ind w:left="1026" w:right="2145"/>
        <w:rPr>
          <w:sz w:val="20"/>
          <w:szCs w:val="20"/>
        </w:rPr>
      </w:pPr>
      <w:r>
        <w:rPr>
          <w:sz w:val="20"/>
        </w:rPr>
        <w:t>Almost nine out of ten (87%) of older people reported having a health condition,</w:t>
      </w:r>
      <w:r>
        <w:rPr>
          <w:spacing w:val="-1"/>
          <w:sz w:val="20"/>
        </w:rPr>
        <w:t xml:space="preserve"> </w:t>
      </w:r>
      <w:r>
        <w:rPr>
          <w:sz w:val="20"/>
        </w:rPr>
        <w:t>with</w:t>
      </w:r>
      <w:r>
        <w:rPr>
          <w:spacing w:val="-3"/>
          <w:sz w:val="20"/>
        </w:rPr>
        <w:t xml:space="preserve"> </w:t>
      </w:r>
      <w:r>
        <w:rPr>
          <w:sz w:val="20"/>
        </w:rPr>
        <w:t>42%</w:t>
      </w:r>
      <w:r>
        <w:rPr>
          <w:spacing w:val="-5"/>
          <w:sz w:val="20"/>
        </w:rPr>
        <w:t xml:space="preserve"> </w:t>
      </w:r>
      <w:r>
        <w:rPr>
          <w:sz w:val="20"/>
        </w:rPr>
        <w:t>having</w:t>
      </w:r>
      <w:r>
        <w:rPr>
          <w:spacing w:val="-5"/>
          <w:sz w:val="20"/>
        </w:rPr>
        <w:t xml:space="preserve"> </w:t>
      </w:r>
      <w:r>
        <w:rPr>
          <w:sz w:val="20"/>
        </w:rPr>
        <w:t>more</w:t>
      </w:r>
      <w:r>
        <w:rPr>
          <w:spacing w:val="-4"/>
          <w:sz w:val="20"/>
        </w:rPr>
        <w:t xml:space="preserve"> </w:t>
      </w:r>
      <w:r>
        <w:rPr>
          <w:sz w:val="20"/>
        </w:rPr>
        <w:t>than</w:t>
      </w:r>
      <w:r>
        <w:rPr>
          <w:spacing w:val="-3"/>
          <w:sz w:val="20"/>
        </w:rPr>
        <w:t xml:space="preserve"> </w:t>
      </w:r>
      <w:r>
        <w:rPr>
          <w:sz w:val="20"/>
        </w:rPr>
        <w:t>one.</w:t>
      </w:r>
      <w:r>
        <w:rPr>
          <w:spacing w:val="-2"/>
          <w:sz w:val="20"/>
        </w:rPr>
        <w:t xml:space="preserve"> </w:t>
      </w:r>
      <w:r>
        <w:rPr>
          <w:sz w:val="20"/>
        </w:rPr>
        <w:t>The</w:t>
      </w:r>
      <w:r>
        <w:rPr>
          <w:spacing w:val="-10"/>
          <w:sz w:val="20"/>
        </w:rPr>
        <w:t xml:space="preserve"> </w:t>
      </w:r>
      <w:r>
        <w:rPr>
          <w:sz w:val="20"/>
        </w:rPr>
        <w:t>top</w:t>
      </w:r>
      <w:r>
        <w:rPr>
          <w:spacing w:val="-6"/>
          <w:sz w:val="20"/>
        </w:rPr>
        <w:t xml:space="preserve"> </w:t>
      </w:r>
      <w:r>
        <w:rPr>
          <w:sz w:val="20"/>
        </w:rPr>
        <w:t>six</w:t>
      </w:r>
      <w:r>
        <w:rPr>
          <w:spacing w:val="-4"/>
          <w:sz w:val="20"/>
        </w:rPr>
        <w:t xml:space="preserve"> </w:t>
      </w:r>
      <w:r>
        <w:rPr>
          <w:sz w:val="20"/>
        </w:rPr>
        <w:t>health conditions</w:t>
      </w:r>
      <w:r>
        <w:rPr>
          <w:spacing w:val="-4"/>
          <w:sz w:val="20"/>
        </w:rPr>
        <w:t xml:space="preserve"> </w:t>
      </w:r>
      <w:r>
        <w:rPr>
          <w:sz w:val="20"/>
        </w:rPr>
        <w:t>were joint aches and pains (31%), hypertension (23%), respiratory problems (23%), diabetes (18%), heart problems (17%) and gastro-intestinal issues (16%).</w:t>
      </w:r>
      <w:r>
        <w:rPr>
          <w:spacing w:val="-1"/>
          <w:sz w:val="20"/>
        </w:rPr>
        <w:t xml:space="preserve"> </w:t>
      </w:r>
      <w:r>
        <w:rPr>
          <w:sz w:val="20"/>
        </w:rPr>
        <w:t>Given the lack of shelter and insufficient food,</w:t>
      </w:r>
      <w:r>
        <w:rPr>
          <w:spacing w:val="-1"/>
          <w:sz w:val="20"/>
        </w:rPr>
        <w:t xml:space="preserve"> </w:t>
      </w:r>
      <w:r>
        <w:rPr>
          <w:sz w:val="20"/>
        </w:rPr>
        <w:t xml:space="preserve">health conditions </w:t>
      </w:r>
      <w:r w:rsidR="00F13D7C">
        <w:rPr>
          <w:sz w:val="20"/>
        </w:rPr>
        <w:t>among older people may</w:t>
      </w:r>
      <w:r>
        <w:rPr>
          <w:sz w:val="20"/>
        </w:rPr>
        <w:t xml:space="preserve"> increase and worsen. A lack of access to clean water and sanitation facilities </w:t>
      </w:r>
      <w:r w:rsidR="00F13D7C">
        <w:rPr>
          <w:sz w:val="20"/>
        </w:rPr>
        <w:t>increases risks of</w:t>
      </w:r>
      <w:r>
        <w:rPr>
          <w:sz w:val="20"/>
        </w:rPr>
        <w:t xml:space="preserve"> malaria, dengue fever, </w:t>
      </w:r>
      <w:r w:rsidR="00F13D7C">
        <w:rPr>
          <w:sz w:val="20"/>
        </w:rPr>
        <w:t xml:space="preserve">diarrhea, </w:t>
      </w:r>
      <w:r>
        <w:rPr>
          <w:sz w:val="20"/>
        </w:rPr>
        <w:t xml:space="preserve">skin infections and respiratory tract infections. </w:t>
      </w:r>
      <w:r w:rsidRPr="00F13D7C">
        <w:rPr>
          <w:sz w:val="20"/>
          <w:szCs w:val="20"/>
        </w:rPr>
        <w:t>While</w:t>
      </w:r>
      <w:r w:rsidR="00F13D7C" w:rsidRPr="00F13D7C">
        <w:rPr>
          <w:sz w:val="20"/>
          <w:szCs w:val="20"/>
        </w:rPr>
        <w:t xml:space="preserve"> </w:t>
      </w:r>
      <w:r w:rsidRPr="00F13D7C">
        <w:rPr>
          <w:sz w:val="20"/>
          <w:szCs w:val="20"/>
        </w:rPr>
        <w:t xml:space="preserve">1,061 people were killed directly from the floods, we anticipate </w:t>
      </w:r>
      <w:r w:rsidR="00F13D7C">
        <w:rPr>
          <w:sz w:val="20"/>
          <w:szCs w:val="20"/>
        </w:rPr>
        <w:t xml:space="preserve">that poor </w:t>
      </w:r>
      <w:r w:rsidRPr="00F13D7C">
        <w:rPr>
          <w:sz w:val="20"/>
          <w:szCs w:val="20"/>
        </w:rPr>
        <w:t>living conditions,</w:t>
      </w:r>
      <w:r w:rsidRPr="00F13D7C">
        <w:rPr>
          <w:spacing w:val="-3"/>
          <w:sz w:val="20"/>
          <w:szCs w:val="20"/>
        </w:rPr>
        <w:t xml:space="preserve"> </w:t>
      </w:r>
      <w:r w:rsidRPr="00F13D7C">
        <w:rPr>
          <w:sz w:val="20"/>
          <w:szCs w:val="20"/>
        </w:rPr>
        <w:t>disease</w:t>
      </w:r>
      <w:r w:rsidRPr="00F13D7C">
        <w:rPr>
          <w:spacing w:val="-2"/>
          <w:sz w:val="20"/>
          <w:szCs w:val="20"/>
        </w:rPr>
        <w:t xml:space="preserve"> </w:t>
      </w:r>
      <w:r w:rsidRPr="00F13D7C">
        <w:rPr>
          <w:sz w:val="20"/>
          <w:szCs w:val="20"/>
        </w:rPr>
        <w:t>and</w:t>
      </w:r>
      <w:r w:rsidRPr="00F13D7C">
        <w:rPr>
          <w:spacing w:val="-3"/>
          <w:sz w:val="20"/>
          <w:szCs w:val="20"/>
        </w:rPr>
        <w:t xml:space="preserve"> </w:t>
      </w:r>
      <w:r w:rsidRPr="00F13D7C">
        <w:rPr>
          <w:sz w:val="20"/>
          <w:szCs w:val="20"/>
        </w:rPr>
        <w:t>disrupted</w:t>
      </w:r>
      <w:r w:rsidRPr="00F13D7C">
        <w:rPr>
          <w:spacing w:val="-3"/>
          <w:sz w:val="20"/>
          <w:szCs w:val="20"/>
        </w:rPr>
        <w:t xml:space="preserve"> </w:t>
      </w:r>
      <w:r w:rsidRPr="00F13D7C">
        <w:rPr>
          <w:sz w:val="20"/>
          <w:szCs w:val="20"/>
        </w:rPr>
        <w:t>services</w:t>
      </w:r>
      <w:r w:rsidRPr="00F13D7C">
        <w:rPr>
          <w:spacing w:val="-1"/>
          <w:sz w:val="20"/>
          <w:szCs w:val="20"/>
        </w:rPr>
        <w:t xml:space="preserve"> </w:t>
      </w:r>
      <w:r w:rsidR="00F13D7C">
        <w:rPr>
          <w:spacing w:val="-1"/>
          <w:sz w:val="20"/>
          <w:szCs w:val="20"/>
        </w:rPr>
        <w:t xml:space="preserve">may </w:t>
      </w:r>
      <w:r w:rsidRPr="00F13D7C">
        <w:rPr>
          <w:sz w:val="20"/>
          <w:szCs w:val="20"/>
        </w:rPr>
        <w:t>significantly</w:t>
      </w:r>
      <w:r w:rsidRPr="00F13D7C">
        <w:rPr>
          <w:spacing w:val="-6"/>
          <w:sz w:val="20"/>
          <w:szCs w:val="20"/>
        </w:rPr>
        <w:t xml:space="preserve"> </w:t>
      </w:r>
      <w:r w:rsidR="00F13D7C">
        <w:rPr>
          <w:sz w:val="20"/>
          <w:szCs w:val="20"/>
        </w:rPr>
        <w:t>increase the number of flood-related deaths</w:t>
      </w:r>
      <w:r w:rsidRPr="00F13D7C">
        <w:rPr>
          <w:sz w:val="20"/>
          <w:szCs w:val="20"/>
        </w:rPr>
        <w:t xml:space="preserve">. </w:t>
      </w:r>
    </w:p>
    <w:p w14:paraId="6FE41A71" w14:textId="6E0FC444" w:rsidR="005E0675" w:rsidRPr="00F13D7C" w:rsidRDefault="00000000" w:rsidP="00F13D7C">
      <w:pPr>
        <w:pStyle w:val="ListParagraph"/>
        <w:numPr>
          <w:ilvl w:val="0"/>
          <w:numId w:val="1"/>
        </w:numPr>
        <w:tabs>
          <w:tab w:val="left" w:pos="1025"/>
          <w:tab w:val="left" w:pos="1027"/>
        </w:tabs>
        <w:spacing w:before="118" w:line="259" w:lineRule="auto"/>
        <w:ind w:left="1026" w:right="2145"/>
        <w:rPr>
          <w:sz w:val="20"/>
          <w:szCs w:val="20"/>
        </w:rPr>
      </w:pPr>
      <w:r w:rsidRPr="00F13D7C">
        <w:rPr>
          <w:sz w:val="20"/>
          <w:szCs w:val="20"/>
        </w:rPr>
        <w:t>Stagnant water,</w:t>
      </w:r>
      <w:r w:rsidRPr="00F13D7C">
        <w:rPr>
          <w:spacing w:val="-6"/>
          <w:sz w:val="20"/>
          <w:szCs w:val="20"/>
        </w:rPr>
        <w:t xml:space="preserve"> </w:t>
      </w:r>
      <w:r w:rsidRPr="00F13D7C">
        <w:rPr>
          <w:sz w:val="20"/>
          <w:szCs w:val="20"/>
        </w:rPr>
        <w:t>especially</w:t>
      </w:r>
      <w:r w:rsidRPr="00F13D7C">
        <w:rPr>
          <w:spacing w:val="-4"/>
          <w:sz w:val="20"/>
          <w:szCs w:val="20"/>
        </w:rPr>
        <w:t xml:space="preserve"> </w:t>
      </w:r>
      <w:r w:rsidRPr="00F13D7C">
        <w:rPr>
          <w:sz w:val="20"/>
          <w:szCs w:val="20"/>
        </w:rPr>
        <w:t>in</w:t>
      </w:r>
      <w:r w:rsidRPr="00F13D7C">
        <w:rPr>
          <w:spacing w:val="-3"/>
          <w:sz w:val="20"/>
          <w:szCs w:val="20"/>
        </w:rPr>
        <w:t xml:space="preserve"> </w:t>
      </w:r>
      <w:r w:rsidRPr="00F13D7C">
        <w:rPr>
          <w:sz w:val="20"/>
          <w:szCs w:val="20"/>
        </w:rPr>
        <w:t>Sindh,</w:t>
      </w:r>
      <w:r w:rsidRPr="00F13D7C">
        <w:rPr>
          <w:spacing w:val="-4"/>
          <w:sz w:val="20"/>
          <w:szCs w:val="20"/>
        </w:rPr>
        <w:t xml:space="preserve"> </w:t>
      </w:r>
      <w:r w:rsidRPr="00F13D7C">
        <w:rPr>
          <w:sz w:val="20"/>
          <w:szCs w:val="20"/>
        </w:rPr>
        <w:t>has</w:t>
      </w:r>
      <w:r w:rsidRPr="00F13D7C">
        <w:rPr>
          <w:spacing w:val="-3"/>
          <w:sz w:val="20"/>
          <w:szCs w:val="20"/>
        </w:rPr>
        <w:t xml:space="preserve"> </w:t>
      </w:r>
      <w:r w:rsidRPr="00F13D7C">
        <w:rPr>
          <w:sz w:val="20"/>
          <w:szCs w:val="20"/>
        </w:rPr>
        <w:t>increased</w:t>
      </w:r>
      <w:r w:rsidRPr="00F13D7C">
        <w:rPr>
          <w:spacing w:val="-4"/>
          <w:sz w:val="20"/>
          <w:szCs w:val="20"/>
        </w:rPr>
        <w:t xml:space="preserve"> </w:t>
      </w:r>
      <w:r w:rsidRPr="00F13D7C">
        <w:rPr>
          <w:sz w:val="20"/>
          <w:szCs w:val="20"/>
        </w:rPr>
        <w:t>the</w:t>
      </w:r>
      <w:r w:rsidRPr="00F13D7C">
        <w:rPr>
          <w:spacing w:val="-5"/>
          <w:sz w:val="20"/>
          <w:szCs w:val="20"/>
        </w:rPr>
        <w:t xml:space="preserve"> </w:t>
      </w:r>
      <w:r w:rsidRPr="00F13D7C">
        <w:rPr>
          <w:sz w:val="20"/>
          <w:szCs w:val="20"/>
        </w:rPr>
        <w:t>number</w:t>
      </w:r>
      <w:r w:rsidRPr="00F13D7C">
        <w:rPr>
          <w:spacing w:val="-4"/>
          <w:sz w:val="20"/>
          <w:szCs w:val="20"/>
        </w:rPr>
        <w:t xml:space="preserve"> </w:t>
      </w:r>
      <w:r w:rsidRPr="00F13D7C">
        <w:rPr>
          <w:sz w:val="20"/>
          <w:szCs w:val="20"/>
        </w:rPr>
        <w:t>of</w:t>
      </w:r>
      <w:r w:rsidRPr="00F13D7C">
        <w:rPr>
          <w:spacing w:val="-2"/>
          <w:sz w:val="20"/>
          <w:szCs w:val="20"/>
        </w:rPr>
        <w:t xml:space="preserve"> </w:t>
      </w:r>
      <w:r w:rsidRPr="00F13D7C">
        <w:rPr>
          <w:sz w:val="20"/>
          <w:szCs w:val="20"/>
        </w:rPr>
        <w:t>mosquitoes, flies, and insects and exposure to mosquitoes has seen an overwhelming demand for mosquito nets in affected areas.</w:t>
      </w:r>
    </w:p>
    <w:p w14:paraId="43A4399B" w14:textId="3446030D" w:rsidR="00A04C13" w:rsidRPr="00A04C13" w:rsidRDefault="00000000" w:rsidP="00A04C13">
      <w:pPr>
        <w:pStyle w:val="ListParagraph"/>
        <w:numPr>
          <w:ilvl w:val="0"/>
          <w:numId w:val="1"/>
        </w:numPr>
        <w:tabs>
          <w:tab w:val="left" w:pos="1025"/>
          <w:tab w:val="left" w:pos="1027"/>
        </w:tabs>
        <w:spacing w:before="161" w:line="259" w:lineRule="auto"/>
        <w:ind w:left="1026" w:right="2146"/>
        <w:rPr>
          <w:sz w:val="20"/>
        </w:rPr>
      </w:pPr>
      <w:r>
        <w:rPr>
          <w:sz w:val="20"/>
        </w:rPr>
        <w:t>Despite</w:t>
      </w:r>
      <w:r>
        <w:rPr>
          <w:spacing w:val="-5"/>
          <w:sz w:val="20"/>
        </w:rPr>
        <w:t xml:space="preserve"> </w:t>
      </w:r>
      <w:r>
        <w:rPr>
          <w:sz w:val="20"/>
        </w:rPr>
        <w:t>the</w:t>
      </w:r>
      <w:r>
        <w:rPr>
          <w:spacing w:val="-1"/>
          <w:sz w:val="20"/>
        </w:rPr>
        <w:t xml:space="preserve"> </w:t>
      </w:r>
      <w:r>
        <w:rPr>
          <w:sz w:val="20"/>
        </w:rPr>
        <w:t>scale</w:t>
      </w:r>
      <w:r>
        <w:rPr>
          <w:spacing w:val="-5"/>
          <w:sz w:val="20"/>
        </w:rPr>
        <w:t xml:space="preserve"> </w:t>
      </w:r>
      <w:r>
        <w:rPr>
          <w:sz w:val="20"/>
        </w:rPr>
        <w:t>of</w:t>
      </w:r>
      <w:r>
        <w:rPr>
          <w:spacing w:val="-4"/>
          <w:sz w:val="20"/>
        </w:rPr>
        <w:t xml:space="preserve"> </w:t>
      </w:r>
      <w:r>
        <w:rPr>
          <w:sz w:val="20"/>
        </w:rPr>
        <w:t>health conditions among</w:t>
      </w:r>
      <w:r>
        <w:rPr>
          <w:spacing w:val="-6"/>
          <w:sz w:val="20"/>
        </w:rPr>
        <w:t xml:space="preserve"> </w:t>
      </w:r>
      <w:r>
        <w:rPr>
          <w:sz w:val="20"/>
        </w:rPr>
        <w:t>older</w:t>
      </w:r>
      <w:r>
        <w:rPr>
          <w:spacing w:val="-1"/>
          <w:sz w:val="20"/>
        </w:rPr>
        <w:t xml:space="preserve"> </w:t>
      </w:r>
      <w:r>
        <w:rPr>
          <w:sz w:val="20"/>
        </w:rPr>
        <w:t>people,</w:t>
      </w:r>
      <w:r>
        <w:rPr>
          <w:spacing w:val="-6"/>
          <w:sz w:val="20"/>
        </w:rPr>
        <w:t xml:space="preserve"> </w:t>
      </w:r>
      <w:r w:rsidR="00F13D7C">
        <w:rPr>
          <w:sz w:val="20"/>
        </w:rPr>
        <w:t>a</w:t>
      </w:r>
      <w:r>
        <w:rPr>
          <w:sz w:val="20"/>
        </w:rPr>
        <w:t>lmost</w:t>
      </w:r>
      <w:r>
        <w:rPr>
          <w:spacing w:val="-3"/>
          <w:sz w:val="20"/>
        </w:rPr>
        <w:t xml:space="preserve"> </w:t>
      </w:r>
      <w:r>
        <w:rPr>
          <w:sz w:val="20"/>
        </w:rPr>
        <w:t xml:space="preserve">half (48%) reported they could not access health services. Those interviewed in Sindh (especially in </w:t>
      </w:r>
      <w:proofErr w:type="spellStart"/>
      <w:r>
        <w:rPr>
          <w:sz w:val="20"/>
        </w:rPr>
        <w:t>Khaipur</w:t>
      </w:r>
      <w:proofErr w:type="spellEnd"/>
      <w:r>
        <w:rPr>
          <w:sz w:val="20"/>
        </w:rPr>
        <w:t xml:space="preserve"> and</w:t>
      </w:r>
      <w:r>
        <w:rPr>
          <w:spacing w:val="-2"/>
          <w:sz w:val="20"/>
        </w:rPr>
        <w:t xml:space="preserve"> </w:t>
      </w:r>
      <w:r>
        <w:rPr>
          <w:sz w:val="20"/>
        </w:rPr>
        <w:t xml:space="preserve">Shikarpur) were </w:t>
      </w:r>
      <w:r w:rsidR="00F13D7C">
        <w:rPr>
          <w:sz w:val="20"/>
        </w:rPr>
        <w:t>the least</w:t>
      </w:r>
      <w:r>
        <w:rPr>
          <w:sz w:val="20"/>
        </w:rPr>
        <w:t xml:space="preserve"> likely to be able to access health services</w:t>
      </w:r>
      <w:r w:rsidR="00F13D7C">
        <w:rPr>
          <w:sz w:val="20"/>
        </w:rPr>
        <w:t xml:space="preserve">, </w:t>
      </w:r>
      <w:r>
        <w:rPr>
          <w:sz w:val="20"/>
        </w:rPr>
        <w:t>with</w:t>
      </w:r>
      <w:r>
        <w:rPr>
          <w:spacing w:val="-5"/>
          <w:sz w:val="20"/>
        </w:rPr>
        <w:t xml:space="preserve"> </w:t>
      </w:r>
      <w:r>
        <w:rPr>
          <w:sz w:val="20"/>
        </w:rPr>
        <w:t>distance</w:t>
      </w:r>
      <w:r>
        <w:rPr>
          <w:spacing w:val="-6"/>
          <w:sz w:val="20"/>
        </w:rPr>
        <w:t xml:space="preserve"> </w:t>
      </w:r>
      <w:r>
        <w:rPr>
          <w:sz w:val="20"/>
        </w:rPr>
        <w:t>being</w:t>
      </w:r>
      <w:r>
        <w:rPr>
          <w:spacing w:val="-3"/>
          <w:sz w:val="20"/>
        </w:rPr>
        <w:t xml:space="preserve"> </w:t>
      </w:r>
      <w:r>
        <w:rPr>
          <w:sz w:val="20"/>
        </w:rPr>
        <w:t>a</w:t>
      </w:r>
      <w:r>
        <w:rPr>
          <w:spacing w:val="-8"/>
          <w:sz w:val="20"/>
        </w:rPr>
        <w:t xml:space="preserve"> </w:t>
      </w:r>
      <w:r>
        <w:rPr>
          <w:sz w:val="20"/>
        </w:rPr>
        <w:t>key</w:t>
      </w:r>
      <w:r>
        <w:rPr>
          <w:spacing w:val="-2"/>
          <w:sz w:val="20"/>
        </w:rPr>
        <w:t xml:space="preserve"> </w:t>
      </w:r>
      <w:r>
        <w:rPr>
          <w:sz w:val="20"/>
        </w:rPr>
        <w:t>barrier</w:t>
      </w:r>
      <w:r>
        <w:rPr>
          <w:spacing w:val="-7"/>
          <w:sz w:val="20"/>
        </w:rPr>
        <w:t xml:space="preserve"> </w:t>
      </w:r>
      <w:r>
        <w:rPr>
          <w:sz w:val="20"/>
        </w:rPr>
        <w:t xml:space="preserve">here. </w:t>
      </w:r>
      <w:r w:rsidR="00A04C13">
        <w:rPr>
          <w:sz w:val="20"/>
        </w:rPr>
        <w:t>The typical health services</w:t>
      </w:r>
      <w:r w:rsidR="00A04C13">
        <w:rPr>
          <w:spacing w:val="-1"/>
          <w:sz w:val="20"/>
        </w:rPr>
        <w:t xml:space="preserve"> </w:t>
      </w:r>
      <w:r w:rsidR="00A04C13">
        <w:rPr>
          <w:sz w:val="20"/>
        </w:rPr>
        <w:t>available are basic</w:t>
      </w:r>
      <w:r w:rsidR="00A04C13">
        <w:rPr>
          <w:spacing w:val="-1"/>
          <w:sz w:val="20"/>
        </w:rPr>
        <w:t xml:space="preserve"> </w:t>
      </w:r>
      <w:r w:rsidR="00A04C13">
        <w:rPr>
          <w:sz w:val="20"/>
        </w:rPr>
        <w:t>health units, District head quarter and Tehsil head quarter hospitals, rural health centers, dispensaries, and private clinics. In Sindh and Khyber Pakhtunkhwa, the nearest health service</w:t>
      </w:r>
      <w:r w:rsidR="00A04C13">
        <w:rPr>
          <w:spacing w:val="-2"/>
          <w:sz w:val="20"/>
        </w:rPr>
        <w:t xml:space="preserve"> </w:t>
      </w:r>
      <w:r w:rsidR="00A04C13">
        <w:rPr>
          <w:sz w:val="20"/>
        </w:rPr>
        <w:t>providers</w:t>
      </w:r>
      <w:r w:rsidR="00A04C13">
        <w:rPr>
          <w:spacing w:val="-2"/>
          <w:sz w:val="20"/>
        </w:rPr>
        <w:t xml:space="preserve"> </w:t>
      </w:r>
      <w:r w:rsidR="00A04C13">
        <w:rPr>
          <w:sz w:val="20"/>
        </w:rPr>
        <w:t>reported</w:t>
      </w:r>
      <w:r w:rsidR="00A04C13">
        <w:rPr>
          <w:spacing w:val="-8"/>
          <w:sz w:val="20"/>
        </w:rPr>
        <w:t xml:space="preserve"> </w:t>
      </w:r>
      <w:r w:rsidR="00A04C13">
        <w:rPr>
          <w:sz w:val="20"/>
        </w:rPr>
        <w:t>were</w:t>
      </w:r>
      <w:r w:rsidR="00A04C13">
        <w:rPr>
          <w:spacing w:val="-7"/>
          <w:sz w:val="20"/>
        </w:rPr>
        <w:t xml:space="preserve"> </w:t>
      </w:r>
      <w:r w:rsidR="00A04C13">
        <w:rPr>
          <w:sz w:val="20"/>
        </w:rPr>
        <w:t>private</w:t>
      </w:r>
      <w:r w:rsidR="00A04C13">
        <w:rPr>
          <w:spacing w:val="-7"/>
          <w:sz w:val="20"/>
        </w:rPr>
        <w:t xml:space="preserve"> </w:t>
      </w:r>
      <w:r w:rsidR="00A04C13">
        <w:rPr>
          <w:sz w:val="20"/>
        </w:rPr>
        <w:t>clinics.</w:t>
      </w:r>
      <w:r w:rsidR="00A04C13">
        <w:rPr>
          <w:spacing w:val="-3"/>
          <w:sz w:val="20"/>
        </w:rPr>
        <w:t xml:space="preserve"> </w:t>
      </w:r>
    </w:p>
    <w:p w14:paraId="1CD74BAD" w14:textId="64DB143C" w:rsidR="005E0675" w:rsidRDefault="00000000">
      <w:pPr>
        <w:pStyle w:val="ListParagraph"/>
        <w:numPr>
          <w:ilvl w:val="0"/>
          <w:numId w:val="1"/>
        </w:numPr>
        <w:tabs>
          <w:tab w:val="left" w:pos="1025"/>
          <w:tab w:val="left" w:pos="1027"/>
        </w:tabs>
        <w:spacing w:before="156" w:line="259" w:lineRule="auto"/>
        <w:ind w:left="1026" w:right="2208"/>
        <w:rPr>
          <w:sz w:val="20"/>
        </w:rPr>
      </w:pPr>
      <w:r>
        <w:rPr>
          <w:sz w:val="20"/>
        </w:rPr>
        <w:t xml:space="preserve">It is important that older people, especially those with </w:t>
      </w:r>
      <w:r w:rsidR="00F13D7C">
        <w:rPr>
          <w:sz w:val="20"/>
        </w:rPr>
        <w:t>physical disabilities</w:t>
      </w:r>
      <w:r>
        <w:rPr>
          <w:sz w:val="20"/>
        </w:rPr>
        <w:t xml:space="preserve"> (18%) and </w:t>
      </w:r>
      <w:r w:rsidR="00F13D7C">
        <w:rPr>
          <w:sz w:val="20"/>
        </w:rPr>
        <w:t>vision</w:t>
      </w:r>
      <w:r>
        <w:rPr>
          <w:sz w:val="20"/>
        </w:rPr>
        <w:t xml:space="preserve"> </w:t>
      </w:r>
      <w:r w:rsidR="00F13D7C">
        <w:rPr>
          <w:sz w:val="20"/>
        </w:rPr>
        <w:t>impairments</w:t>
      </w:r>
      <w:r>
        <w:rPr>
          <w:sz w:val="20"/>
        </w:rPr>
        <w:t xml:space="preserve"> (16%) are supported to access health services and, when </w:t>
      </w:r>
      <w:r w:rsidR="00F13D7C">
        <w:rPr>
          <w:sz w:val="20"/>
        </w:rPr>
        <w:t>unable to leave their homes</w:t>
      </w:r>
      <w:r>
        <w:rPr>
          <w:sz w:val="20"/>
        </w:rPr>
        <w:t>, provided with home</w:t>
      </w:r>
      <w:r w:rsidR="00F13D7C">
        <w:rPr>
          <w:sz w:val="20"/>
        </w:rPr>
        <w:t>-</w:t>
      </w:r>
      <w:r>
        <w:rPr>
          <w:sz w:val="20"/>
        </w:rPr>
        <w:t>based care.</w:t>
      </w:r>
    </w:p>
    <w:p w14:paraId="0A7EF19C" w14:textId="5125CB25" w:rsidR="005E0675" w:rsidRPr="00A04C13" w:rsidRDefault="00F13D7C" w:rsidP="00A04C13">
      <w:pPr>
        <w:pStyle w:val="ListParagraph"/>
        <w:numPr>
          <w:ilvl w:val="0"/>
          <w:numId w:val="1"/>
        </w:numPr>
        <w:tabs>
          <w:tab w:val="left" w:pos="1025"/>
          <w:tab w:val="left" w:pos="1027"/>
        </w:tabs>
        <w:spacing w:before="161" w:line="259" w:lineRule="auto"/>
        <w:ind w:left="1026" w:right="2146"/>
        <w:rPr>
          <w:sz w:val="20"/>
        </w:rPr>
      </w:pPr>
      <w:r>
        <w:rPr>
          <w:sz w:val="20"/>
        </w:rPr>
        <w:t>Many older people</w:t>
      </w:r>
      <w:r w:rsidR="00000000">
        <w:rPr>
          <w:sz w:val="20"/>
        </w:rPr>
        <w:t xml:space="preserve"> </w:t>
      </w:r>
      <w:r>
        <w:rPr>
          <w:sz w:val="20"/>
        </w:rPr>
        <w:t>raised concerns about barriers to access</w:t>
      </w:r>
      <w:r w:rsidR="00A04C13">
        <w:rPr>
          <w:sz w:val="20"/>
        </w:rPr>
        <w:t>ing medicines,</w:t>
      </w:r>
      <w:r w:rsidR="00000000">
        <w:rPr>
          <w:sz w:val="20"/>
        </w:rPr>
        <w:t xml:space="preserve"> including </w:t>
      </w:r>
      <w:r>
        <w:rPr>
          <w:sz w:val="20"/>
        </w:rPr>
        <w:t>cost</w:t>
      </w:r>
      <w:r w:rsidR="00000000">
        <w:rPr>
          <w:sz w:val="20"/>
        </w:rPr>
        <w:t xml:space="preserve"> (51%) and </w:t>
      </w:r>
      <w:r>
        <w:rPr>
          <w:sz w:val="20"/>
        </w:rPr>
        <w:t xml:space="preserve">availability </w:t>
      </w:r>
      <w:r w:rsidR="00000000">
        <w:rPr>
          <w:sz w:val="20"/>
        </w:rPr>
        <w:t xml:space="preserve">(37%). </w:t>
      </w:r>
      <w:r w:rsidR="00A04C13">
        <w:rPr>
          <w:sz w:val="20"/>
        </w:rPr>
        <w:t>For</w:t>
      </w:r>
      <w:r w:rsidR="00A04C13">
        <w:rPr>
          <w:spacing w:val="-6"/>
          <w:sz w:val="20"/>
        </w:rPr>
        <w:t xml:space="preserve"> </w:t>
      </w:r>
      <w:r w:rsidR="00A04C13">
        <w:rPr>
          <w:sz w:val="20"/>
        </w:rPr>
        <w:t>those</w:t>
      </w:r>
      <w:r w:rsidR="00A04C13">
        <w:rPr>
          <w:spacing w:val="-2"/>
          <w:sz w:val="20"/>
        </w:rPr>
        <w:t xml:space="preserve"> </w:t>
      </w:r>
      <w:r w:rsidR="00A04C13">
        <w:rPr>
          <w:sz w:val="20"/>
        </w:rPr>
        <w:t>with</w:t>
      </w:r>
      <w:r w:rsidR="00A04C13">
        <w:rPr>
          <w:spacing w:val="-5"/>
          <w:sz w:val="20"/>
        </w:rPr>
        <w:t xml:space="preserve"> </w:t>
      </w:r>
      <w:r w:rsidR="00A04C13">
        <w:rPr>
          <w:sz w:val="20"/>
        </w:rPr>
        <w:t>health conditions many have limited personal medicine supply, with 30% saying their medicines will last two days and 26% between three to seven days.</w:t>
      </w:r>
    </w:p>
    <w:p w14:paraId="4307A545" w14:textId="1CB66863" w:rsidR="005E0675" w:rsidRDefault="00000000">
      <w:pPr>
        <w:pStyle w:val="ListParagraph"/>
        <w:numPr>
          <w:ilvl w:val="0"/>
          <w:numId w:val="1"/>
        </w:numPr>
        <w:tabs>
          <w:tab w:val="left" w:pos="1025"/>
          <w:tab w:val="left" w:pos="1027"/>
        </w:tabs>
        <w:spacing w:before="159" w:line="259" w:lineRule="auto"/>
        <w:ind w:left="1026" w:right="2153"/>
        <w:rPr>
          <w:sz w:val="20"/>
        </w:rPr>
      </w:pPr>
      <w:r>
        <w:rPr>
          <w:sz w:val="20"/>
        </w:rPr>
        <w:t>The floods have also had a</w:t>
      </w:r>
      <w:r>
        <w:rPr>
          <w:spacing w:val="-1"/>
          <w:sz w:val="20"/>
        </w:rPr>
        <w:t xml:space="preserve"> </w:t>
      </w:r>
      <w:r>
        <w:rPr>
          <w:sz w:val="20"/>
        </w:rPr>
        <w:t>significant detrimental effect on the mental health of many older people.</w:t>
      </w:r>
      <w:r>
        <w:rPr>
          <w:spacing w:val="-2"/>
          <w:sz w:val="20"/>
        </w:rPr>
        <w:t xml:space="preserve"> </w:t>
      </w:r>
      <w:r>
        <w:rPr>
          <w:sz w:val="20"/>
        </w:rPr>
        <w:t>In a government assessment</w:t>
      </w:r>
      <w:r w:rsidR="00F13D7C">
        <w:rPr>
          <w:sz w:val="20"/>
        </w:rPr>
        <w:t>,</w:t>
      </w:r>
      <w:r>
        <w:rPr>
          <w:sz w:val="20"/>
        </w:rPr>
        <w:t xml:space="preserve"> 50%</w:t>
      </w:r>
      <w:r>
        <w:rPr>
          <w:spacing w:val="-2"/>
          <w:sz w:val="20"/>
        </w:rPr>
        <w:t xml:space="preserve"> </w:t>
      </w:r>
      <w:r>
        <w:rPr>
          <w:sz w:val="20"/>
        </w:rPr>
        <w:t xml:space="preserve">of key informants in the regions of Khyber Pakhtunkhwa, Punjab and Sindh reported that psychosocial and mental health were issues in their communities. The most common issues mentioned were feelings of </w:t>
      </w:r>
      <w:r w:rsidR="00F13D7C">
        <w:rPr>
          <w:sz w:val="20"/>
        </w:rPr>
        <w:t>anxiety</w:t>
      </w:r>
      <w:r>
        <w:rPr>
          <w:sz w:val="20"/>
        </w:rPr>
        <w:t xml:space="preserve"> (81%) and depression (60%). At-risk groups of older people, such as those displaced and/or</w:t>
      </w:r>
      <w:r>
        <w:rPr>
          <w:spacing w:val="-5"/>
          <w:sz w:val="20"/>
        </w:rPr>
        <w:t xml:space="preserve"> </w:t>
      </w:r>
      <w:r>
        <w:rPr>
          <w:sz w:val="20"/>
        </w:rPr>
        <w:t>living</w:t>
      </w:r>
      <w:r>
        <w:rPr>
          <w:spacing w:val="-2"/>
          <w:sz w:val="20"/>
        </w:rPr>
        <w:t xml:space="preserve"> </w:t>
      </w:r>
      <w:r>
        <w:rPr>
          <w:sz w:val="20"/>
        </w:rPr>
        <w:t>alone,</w:t>
      </w:r>
      <w:r>
        <w:rPr>
          <w:spacing w:val="-7"/>
          <w:sz w:val="20"/>
        </w:rPr>
        <w:t xml:space="preserve"> </w:t>
      </w:r>
      <w:r>
        <w:rPr>
          <w:sz w:val="20"/>
        </w:rPr>
        <w:t>should</w:t>
      </w:r>
      <w:r>
        <w:rPr>
          <w:spacing w:val="-7"/>
          <w:sz w:val="20"/>
        </w:rPr>
        <w:t xml:space="preserve"> </w:t>
      </w:r>
      <w:r w:rsidR="00F13D7C">
        <w:rPr>
          <w:sz w:val="20"/>
        </w:rPr>
        <w:t>have access to</w:t>
      </w:r>
      <w:r>
        <w:rPr>
          <w:spacing w:val="-6"/>
          <w:sz w:val="20"/>
        </w:rPr>
        <w:t xml:space="preserve"> </w:t>
      </w:r>
      <w:r>
        <w:rPr>
          <w:sz w:val="20"/>
        </w:rPr>
        <w:t xml:space="preserve">psychosocial support </w:t>
      </w:r>
      <w:r w:rsidR="00F13D7C">
        <w:rPr>
          <w:sz w:val="20"/>
        </w:rPr>
        <w:t>services</w:t>
      </w:r>
      <w:r>
        <w:rPr>
          <w:sz w:val="20"/>
        </w:rPr>
        <w:t>.</w:t>
      </w:r>
    </w:p>
    <w:p w14:paraId="175C195E" w14:textId="77777777" w:rsidR="005E0675" w:rsidRDefault="005E0675">
      <w:pPr>
        <w:spacing w:line="259" w:lineRule="auto"/>
        <w:rPr>
          <w:sz w:val="20"/>
        </w:rPr>
        <w:sectPr w:rsidR="005E0675">
          <w:pgSz w:w="11900" w:h="16840"/>
          <w:pgMar w:top="940" w:right="300" w:bottom="1000" w:left="520" w:header="0" w:footer="805" w:gutter="0"/>
          <w:cols w:space="720"/>
        </w:sectPr>
      </w:pPr>
    </w:p>
    <w:p w14:paraId="4345E1B2" w14:textId="77777777" w:rsidR="005E0675" w:rsidRDefault="00000000">
      <w:pPr>
        <w:pStyle w:val="BodyText"/>
        <w:ind w:left="37"/>
      </w:pPr>
      <w:r>
        <w:pict w14:anchorId="67DA5765">
          <v:group id="docshapegroup119" o:spid="_x0000_s2149" style="width:524.4pt;height:244.3pt;mso-position-horizontal-relative:char;mso-position-vertical-relative:line" coordsize="10488,4886">
            <v:rect id="docshape120" o:spid="_x0000_s2168" style="position:absolute;width:10488;height:4886" fillcolor="#f0eeeb" stroked="f"/>
            <v:shape id="docshape121" o:spid="_x0000_s2167" style="position:absolute;left:722;top:734;width:9546;height:3025" coordorigin="722,734" coordsize="9546,3025" o:spt="100" adj="0,,0" path="m722,3758r478,m1838,3758r951,m3427,3758r955,m5016,3758r955,m6609,3758r956,m8198,3758r955,m9792,3758r476,m722,3254r478,m1838,3254r951,m3427,3254r955,m5016,3254r955,m6609,3254r956,m8198,3254r955,m9792,3254r476,m722,2750r478,m1838,2750r951,m3427,2750r955,m5016,2750r955,m6609,2750r956,m8198,2750r955,m9792,2750r476,m722,2246r478,m1838,2246r951,m3427,2246r955,m5016,2246r5252,m722,1742r478,m1838,1742r8430,m722,1238r478,m1838,1238r8430,m722,734r9546,e" filled="f" strokecolor="#d9d9d9">
              <v:stroke joinstyle="round"/>
              <v:formulas/>
              <v:path arrowok="t" o:connecttype="segments"/>
            </v:shape>
            <v:shape id="docshape122" o:spid="_x0000_s2166" style="position:absolute;left:1199;top:1137;width:8592;height:3123" coordorigin="1200,1137" coordsize="8592,3123" o:spt="100" adj="0,,0" path="m1838,1137r-638,l1200,4260r638,l1838,1137xm3427,1944r-638,l2789,4260r638,l3427,1944xm5016,1944r-634,l4382,4260r634,l5016,1944xm6609,2448r-638,l5971,4260r638,l6609,2448xm8198,2549r-633,l7565,4260r633,l8198,2549xm9792,2649r-639,l9153,4260r639,l9792,2649xe" fillcolor="#f0561f" stroked="f">
              <v:stroke joinstyle="round"/>
              <v:formulas/>
              <v:path arrowok="t" o:connecttype="segments"/>
            </v:shape>
            <v:shape id="docshape123" o:spid="_x0000_s2165" style="position:absolute;left:1199;top:1137;width:8592;height:3123" coordorigin="1200,1137" coordsize="8592,3123" o:spt="100" adj="0,,0" path="m1200,1137r638,l1838,4260r-638,l1200,1137xm2789,1944r638,l3427,4260r-638,l2789,1944xm4382,1944r634,l5016,4260r-634,l4382,1944xm5971,2448r638,l6609,4260r-638,l5971,2448xm7565,2549r633,l8198,4260r-633,l7565,2549xm9153,2649r639,l9792,4260r-639,l9153,2649xe" filled="f" strokecolor="white" strokeweight="1.5pt">
              <v:stroke joinstyle="round"/>
              <v:formulas/>
              <v:path arrowok="t" o:connecttype="segments"/>
            </v:shape>
            <v:shape id="docshape124" o:spid="_x0000_s2164" style="position:absolute;left:722;top:4259;width:9546;height:54" coordorigin="722,4260" coordsize="9546,54" o:spt="100" adj="0,,0" path="m722,4260r9546,m722,4260r,53m2313,4260r,53m3902,4260r,53m5496,4260r,53m7085,4260r,53m8678,4260r,53m10268,4260r,53e" filled="f" strokecolor="#d9d9d9">
              <v:stroke joinstyle="round"/>
              <v:formulas/>
              <v:path arrowok="t" o:connecttype="segments"/>
            </v:shape>
            <v:shape id="docshape125" o:spid="_x0000_s2163" type="#_x0000_t202" style="position:absolute;left:130;top:269;width:3083;height:1071" filled="f" stroked="f">
              <v:textbox style="mso-next-textbox:#docshape125" inset="0,0,0,0">
                <w:txbxContent>
                  <w:p w14:paraId="527B317A" w14:textId="77777777" w:rsidR="005E0675" w:rsidRDefault="00000000">
                    <w:pPr>
                      <w:spacing w:before="1"/>
                      <w:ind w:left="155"/>
                      <w:rPr>
                        <w:b/>
                      </w:rPr>
                    </w:pPr>
                    <w:r>
                      <w:rPr>
                        <w:b/>
                        <w:color w:val="897B66"/>
                      </w:rPr>
                      <w:t>Top</w:t>
                    </w:r>
                    <w:r>
                      <w:rPr>
                        <w:b/>
                        <w:color w:val="897B66"/>
                        <w:spacing w:val="-6"/>
                      </w:rPr>
                      <w:t xml:space="preserve"> </w:t>
                    </w:r>
                    <w:r>
                      <w:rPr>
                        <w:b/>
                        <w:color w:val="897B66"/>
                      </w:rPr>
                      <w:t>6</w:t>
                    </w:r>
                    <w:r>
                      <w:rPr>
                        <w:b/>
                        <w:color w:val="897B66"/>
                        <w:spacing w:val="2"/>
                      </w:rPr>
                      <w:t xml:space="preserve"> </w:t>
                    </w:r>
                    <w:r>
                      <w:rPr>
                        <w:b/>
                        <w:color w:val="897B66"/>
                      </w:rPr>
                      <w:t>health</w:t>
                    </w:r>
                    <w:r>
                      <w:rPr>
                        <w:b/>
                        <w:color w:val="897B66"/>
                        <w:spacing w:val="-13"/>
                      </w:rPr>
                      <w:t xml:space="preserve"> </w:t>
                    </w:r>
                    <w:r>
                      <w:rPr>
                        <w:b/>
                        <w:color w:val="897B66"/>
                        <w:spacing w:val="-2"/>
                      </w:rPr>
                      <w:t>conditions</w:t>
                    </w:r>
                  </w:p>
                  <w:p w14:paraId="5B25EAD0" w14:textId="77777777" w:rsidR="005E0675" w:rsidRDefault="00000000">
                    <w:pPr>
                      <w:spacing w:before="79" w:line="203" w:lineRule="exact"/>
                      <w:rPr>
                        <w:sz w:val="18"/>
                      </w:rPr>
                    </w:pPr>
                    <w:r>
                      <w:rPr>
                        <w:color w:val="585858"/>
                        <w:spacing w:val="-5"/>
                        <w:sz w:val="18"/>
                      </w:rPr>
                      <w:t>35%</w:t>
                    </w:r>
                  </w:p>
                  <w:p w14:paraId="58AE1111" w14:textId="77777777" w:rsidR="005E0675" w:rsidRDefault="00000000">
                    <w:pPr>
                      <w:spacing w:line="228" w:lineRule="exact"/>
                      <w:ind w:left="1148"/>
                      <w:rPr>
                        <w:sz w:val="20"/>
                      </w:rPr>
                    </w:pPr>
                    <w:r>
                      <w:rPr>
                        <w:spacing w:val="-5"/>
                        <w:sz w:val="20"/>
                      </w:rPr>
                      <w:t>31%</w:t>
                    </w:r>
                  </w:p>
                  <w:p w14:paraId="28D19B69" w14:textId="77777777" w:rsidR="005E0675" w:rsidRDefault="00000000">
                    <w:pPr>
                      <w:spacing w:before="72"/>
                      <w:rPr>
                        <w:sz w:val="18"/>
                      </w:rPr>
                    </w:pPr>
                    <w:r>
                      <w:rPr>
                        <w:color w:val="585858"/>
                        <w:spacing w:val="-5"/>
                        <w:sz w:val="18"/>
                      </w:rPr>
                      <w:t>30%</w:t>
                    </w:r>
                  </w:p>
                </w:txbxContent>
              </v:textbox>
            </v:shape>
            <v:shape id="docshape126" o:spid="_x0000_s2162" type="#_x0000_t202" style="position:absolute;left:130;top:1622;width:446;height:222" filled="f" stroked="f">
              <v:textbox style="mso-next-textbox:#docshape126" inset="0,0,0,0">
                <w:txbxContent>
                  <w:p w14:paraId="1EB542C5" w14:textId="77777777" w:rsidR="005E0675" w:rsidRDefault="00000000">
                    <w:pPr>
                      <w:spacing w:before="2"/>
                      <w:rPr>
                        <w:sz w:val="18"/>
                      </w:rPr>
                    </w:pPr>
                    <w:r>
                      <w:rPr>
                        <w:color w:val="585858"/>
                        <w:spacing w:val="-5"/>
                        <w:sz w:val="18"/>
                      </w:rPr>
                      <w:t>25%</w:t>
                    </w:r>
                  </w:p>
                </w:txbxContent>
              </v:textbox>
            </v:shape>
            <v:shape id="docshape127" o:spid="_x0000_s2161" type="#_x0000_t202" style="position:absolute;left:2870;top:1608;width:498;height:246" filled="f" stroked="f">
              <v:textbox style="mso-next-textbox:#docshape127" inset="0,0,0,0">
                <w:txbxContent>
                  <w:p w14:paraId="6E722A4A" w14:textId="77777777" w:rsidR="005E0675" w:rsidRDefault="00000000">
                    <w:pPr>
                      <w:spacing w:before="2"/>
                      <w:rPr>
                        <w:sz w:val="20"/>
                      </w:rPr>
                    </w:pPr>
                    <w:r>
                      <w:rPr>
                        <w:spacing w:val="-5"/>
                        <w:sz w:val="20"/>
                      </w:rPr>
                      <w:t>23%</w:t>
                    </w:r>
                  </w:p>
                </w:txbxContent>
              </v:textbox>
            </v:shape>
            <v:shape id="docshape128" o:spid="_x0000_s2160" type="#_x0000_t202" style="position:absolute;left:4461;top:1608;width:498;height:246" filled="f" stroked="f">
              <v:textbox style="mso-next-textbox:#docshape128" inset="0,0,0,0">
                <w:txbxContent>
                  <w:p w14:paraId="59E5B515" w14:textId="77777777" w:rsidR="005E0675" w:rsidRDefault="00000000">
                    <w:pPr>
                      <w:spacing w:before="2"/>
                      <w:rPr>
                        <w:sz w:val="20"/>
                      </w:rPr>
                    </w:pPr>
                    <w:r>
                      <w:rPr>
                        <w:spacing w:val="-5"/>
                        <w:sz w:val="20"/>
                      </w:rPr>
                      <w:t>23%</w:t>
                    </w:r>
                  </w:p>
                </w:txbxContent>
              </v:textbox>
            </v:shape>
            <v:shape id="docshape129" o:spid="_x0000_s2159" type="#_x0000_t202" style="position:absolute;left:130;top:2125;width:446;height:222" filled="f" stroked="f">
              <v:textbox style="mso-next-textbox:#docshape129" inset="0,0,0,0">
                <w:txbxContent>
                  <w:p w14:paraId="0B78F715" w14:textId="77777777" w:rsidR="005E0675" w:rsidRDefault="00000000">
                    <w:pPr>
                      <w:spacing w:before="2"/>
                      <w:rPr>
                        <w:sz w:val="18"/>
                      </w:rPr>
                    </w:pPr>
                    <w:r>
                      <w:rPr>
                        <w:color w:val="585858"/>
                        <w:spacing w:val="-5"/>
                        <w:sz w:val="18"/>
                      </w:rPr>
                      <w:t>20%</w:t>
                    </w:r>
                  </w:p>
                </w:txbxContent>
              </v:textbox>
            </v:shape>
            <v:shape id="docshape130" o:spid="_x0000_s2158" type="#_x0000_t202" style="position:absolute;left:6053;top:2113;width:500;height:246" filled="f" stroked="f">
              <v:textbox style="mso-next-textbox:#docshape130" inset="0,0,0,0">
                <w:txbxContent>
                  <w:p w14:paraId="633E02E7" w14:textId="77777777" w:rsidR="005E0675" w:rsidRDefault="00000000">
                    <w:pPr>
                      <w:spacing w:before="1"/>
                      <w:rPr>
                        <w:sz w:val="20"/>
                      </w:rPr>
                    </w:pPr>
                    <w:r>
                      <w:rPr>
                        <w:spacing w:val="-5"/>
                        <w:sz w:val="20"/>
                      </w:rPr>
                      <w:t>18%</w:t>
                    </w:r>
                  </w:p>
                </w:txbxContent>
              </v:textbox>
            </v:shape>
            <v:shape id="docshape131" o:spid="_x0000_s2157" type="#_x0000_t202" style="position:absolute;left:7644;top:2213;width:498;height:246" filled="f" stroked="f">
              <v:textbox style="mso-next-textbox:#docshape131" inset="0,0,0,0">
                <w:txbxContent>
                  <w:p w14:paraId="3935C5E6" w14:textId="77777777" w:rsidR="005E0675" w:rsidRDefault="00000000">
                    <w:pPr>
                      <w:spacing w:before="1"/>
                      <w:rPr>
                        <w:sz w:val="20"/>
                      </w:rPr>
                    </w:pPr>
                    <w:r>
                      <w:rPr>
                        <w:spacing w:val="-5"/>
                        <w:sz w:val="20"/>
                      </w:rPr>
                      <w:t>17%</w:t>
                    </w:r>
                  </w:p>
                </w:txbxContent>
              </v:textbox>
            </v:shape>
            <v:shape id="docshape132" o:spid="_x0000_s2156" type="#_x0000_t202" style="position:absolute;left:9236;top:2314;width:498;height:246" filled="f" stroked="f">
              <v:textbox style="mso-next-textbox:#docshape132" inset="0,0,0,0">
                <w:txbxContent>
                  <w:p w14:paraId="17ED0608" w14:textId="77777777" w:rsidR="005E0675" w:rsidRDefault="00000000">
                    <w:pPr>
                      <w:spacing w:before="1"/>
                      <w:rPr>
                        <w:sz w:val="20"/>
                      </w:rPr>
                    </w:pPr>
                    <w:r>
                      <w:rPr>
                        <w:spacing w:val="-5"/>
                        <w:sz w:val="20"/>
                      </w:rPr>
                      <w:t>16%</w:t>
                    </w:r>
                  </w:p>
                </w:txbxContent>
              </v:textbox>
            </v:shape>
            <v:shape id="docshape133" o:spid="_x0000_s2155" type="#_x0000_t202" style="position:absolute;left:130;top:2629;width:446;height:1733" filled="f" stroked="f">
              <v:textbox style="mso-next-textbox:#docshape133" inset="0,0,0,0">
                <w:txbxContent>
                  <w:p w14:paraId="438B3A77" w14:textId="77777777" w:rsidR="005E0675" w:rsidRDefault="00000000">
                    <w:pPr>
                      <w:spacing w:before="2"/>
                      <w:ind w:right="18"/>
                      <w:jc w:val="right"/>
                      <w:rPr>
                        <w:sz w:val="18"/>
                      </w:rPr>
                    </w:pPr>
                    <w:r>
                      <w:rPr>
                        <w:color w:val="585858"/>
                        <w:spacing w:val="-5"/>
                        <w:sz w:val="18"/>
                      </w:rPr>
                      <w:t>15%</w:t>
                    </w:r>
                  </w:p>
                  <w:p w14:paraId="4F4ED1B4" w14:textId="77777777" w:rsidR="005E0675" w:rsidRDefault="005E0675">
                    <w:pPr>
                      <w:spacing w:before="5"/>
                      <w:rPr>
                        <w:sz w:val="23"/>
                      </w:rPr>
                    </w:pPr>
                  </w:p>
                  <w:p w14:paraId="1DCFC481" w14:textId="77777777" w:rsidR="005E0675" w:rsidRDefault="00000000">
                    <w:pPr>
                      <w:ind w:right="18"/>
                      <w:jc w:val="right"/>
                      <w:rPr>
                        <w:sz w:val="18"/>
                      </w:rPr>
                    </w:pPr>
                    <w:r>
                      <w:rPr>
                        <w:color w:val="585858"/>
                        <w:spacing w:val="-5"/>
                        <w:sz w:val="18"/>
                      </w:rPr>
                      <w:t>10%</w:t>
                    </w:r>
                  </w:p>
                  <w:p w14:paraId="46B241BC" w14:textId="77777777" w:rsidR="005E0675" w:rsidRDefault="005E0675">
                    <w:pPr>
                      <w:spacing w:before="6"/>
                      <w:rPr>
                        <w:sz w:val="23"/>
                      </w:rPr>
                    </w:pPr>
                  </w:p>
                  <w:p w14:paraId="3F909DF7" w14:textId="77777777" w:rsidR="005E0675" w:rsidRDefault="00000000">
                    <w:pPr>
                      <w:ind w:right="18"/>
                      <w:jc w:val="right"/>
                      <w:rPr>
                        <w:sz w:val="18"/>
                      </w:rPr>
                    </w:pPr>
                    <w:r>
                      <w:rPr>
                        <w:color w:val="585858"/>
                        <w:spacing w:val="-5"/>
                        <w:sz w:val="18"/>
                      </w:rPr>
                      <w:t>5%</w:t>
                    </w:r>
                  </w:p>
                  <w:p w14:paraId="2A08F050" w14:textId="77777777" w:rsidR="005E0675" w:rsidRDefault="005E0675">
                    <w:pPr>
                      <w:spacing w:before="5"/>
                      <w:rPr>
                        <w:sz w:val="23"/>
                      </w:rPr>
                    </w:pPr>
                  </w:p>
                  <w:p w14:paraId="33F7EFE6" w14:textId="77777777" w:rsidR="005E0675" w:rsidRDefault="00000000">
                    <w:pPr>
                      <w:ind w:right="18"/>
                      <w:jc w:val="right"/>
                      <w:rPr>
                        <w:sz w:val="18"/>
                      </w:rPr>
                    </w:pPr>
                    <w:r>
                      <w:rPr>
                        <w:color w:val="585858"/>
                        <w:spacing w:val="-5"/>
                        <w:sz w:val="18"/>
                      </w:rPr>
                      <w:t>0%</w:t>
                    </w:r>
                  </w:p>
                </w:txbxContent>
              </v:textbox>
            </v:shape>
            <v:shape id="docshape134" o:spid="_x0000_s2154" type="#_x0000_t202" style="position:absolute;left:866;top:4372;width:1265;height:388" filled="f" stroked="f">
              <v:textbox style="mso-next-textbox:#docshape134" inset="0,0,0,0">
                <w:txbxContent>
                  <w:p w14:paraId="2B9286D0" w14:textId="77777777" w:rsidR="005E0675" w:rsidRDefault="00000000">
                    <w:pPr>
                      <w:ind w:left="411" w:hanging="412"/>
                      <w:rPr>
                        <w:sz w:val="16"/>
                      </w:rPr>
                    </w:pPr>
                    <w:r>
                      <w:rPr>
                        <w:color w:val="585858"/>
                        <w:sz w:val="16"/>
                      </w:rPr>
                      <w:t>Joint</w:t>
                    </w:r>
                    <w:r>
                      <w:rPr>
                        <w:color w:val="585858"/>
                        <w:spacing w:val="-15"/>
                        <w:sz w:val="16"/>
                      </w:rPr>
                      <w:t xml:space="preserve"> </w:t>
                    </w:r>
                    <w:r>
                      <w:rPr>
                        <w:color w:val="585858"/>
                        <w:sz w:val="16"/>
                      </w:rPr>
                      <w:t>aches</w:t>
                    </w:r>
                    <w:r>
                      <w:rPr>
                        <w:color w:val="585858"/>
                        <w:spacing w:val="-15"/>
                        <w:sz w:val="16"/>
                      </w:rPr>
                      <w:t xml:space="preserve"> </w:t>
                    </w:r>
                    <w:r>
                      <w:rPr>
                        <w:color w:val="585858"/>
                        <w:sz w:val="16"/>
                      </w:rPr>
                      <w:t xml:space="preserve">and </w:t>
                    </w:r>
                    <w:r>
                      <w:rPr>
                        <w:color w:val="585858"/>
                        <w:spacing w:val="-2"/>
                        <w:sz w:val="16"/>
                      </w:rPr>
                      <w:t>pains</w:t>
                    </w:r>
                  </w:p>
                </w:txbxContent>
              </v:textbox>
            </v:shape>
            <v:shape id="docshape135" o:spid="_x0000_s2153" type="#_x0000_t202" style="position:absolute;left:2578;top:4372;width:1080;height:193" filled="f" stroked="f">
              <v:textbox style="mso-next-textbox:#docshape135" inset="0,0,0,0">
                <w:txbxContent>
                  <w:p w14:paraId="5E169C01" w14:textId="77777777" w:rsidR="005E0675" w:rsidRDefault="00000000">
                    <w:pPr>
                      <w:spacing w:line="193" w:lineRule="exact"/>
                      <w:rPr>
                        <w:sz w:val="16"/>
                      </w:rPr>
                    </w:pPr>
                    <w:r>
                      <w:rPr>
                        <w:color w:val="585858"/>
                        <w:spacing w:val="-2"/>
                        <w:sz w:val="16"/>
                      </w:rPr>
                      <w:t>Hypertension</w:t>
                    </w:r>
                  </w:p>
                </w:txbxContent>
              </v:textbox>
            </v:shape>
            <v:shape id="docshape136" o:spid="_x0000_s2152" type="#_x0000_t202" style="position:absolute;left:4234;top:4372;width:896;height:388" filled="f" stroked="f">
              <v:textbox style="mso-next-textbox:#docshape136" inset="0,0,0,0">
                <w:txbxContent>
                  <w:p w14:paraId="54C7F563" w14:textId="77777777" w:rsidR="005E0675" w:rsidRDefault="00000000">
                    <w:pPr>
                      <w:ind w:left="67" w:hanging="68"/>
                      <w:rPr>
                        <w:sz w:val="16"/>
                      </w:rPr>
                    </w:pPr>
                    <w:r>
                      <w:rPr>
                        <w:color w:val="585858"/>
                        <w:spacing w:val="-2"/>
                        <w:sz w:val="16"/>
                      </w:rPr>
                      <w:t>respiratory problems</w:t>
                    </w:r>
                  </w:p>
                </w:txbxContent>
              </v:textbox>
            </v:shape>
            <v:shape id="docshape137" o:spid="_x0000_s2151" type="#_x0000_t202" style="position:absolute;left:5915;top:4372;width:717;height:193" filled="f" stroked="f">
              <v:textbox style="mso-next-textbox:#docshape137" inset="0,0,0,0">
                <w:txbxContent>
                  <w:p w14:paraId="0AC16FC6" w14:textId="77777777" w:rsidR="005E0675" w:rsidRDefault="00000000">
                    <w:pPr>
                      <w:spacing w:line="193" w:lineRule="exact"/>
                      <w:rPr>
                        <w:sz w:val="16"/>
                      </w:rPr>
                    </w:pPr>
                    <w:r>
                      <w:rPr>
                        <w:color w:val="585858"/>
                        <w:spacing w:val="-2"/>
                        <w:sz w:val="16"/>
                      </w:rPr>
                      <w:t>Diabetes</w:t>
                    </w:r>
                  </w:p>
                </w:txbxContent>
              </v:textbox>
            </v:shape>
            <v:shape id="docshape138" o:spid="_x0000_s2150" type="#_x0000_t202" style="position:absolute;left:7263;top:4372;width:2861;height:388" filled="f" stroked="f">
              <v:textbox style="mso-next-textbox:#docshape138" inset="0,0,0,0">
                <w:txbxContent>
                  <w:p w14:paraId="537FA7B2" w14:textId="77777777" w:rsidR="005E0675" w:rsidRDefault="00000000">
                    <w:pPr>
                      <w:tabs>
                        <w:tab w:val="left" w:pos="1526"/>
                      </w:tabs>
                      <w:spacing w:line="193" w:lineRule="exact"/>
                      <w:rPr>
                        <w:sz w:val="16"/>
                      </w:rPr>
                    </w:pPr>
                    <w:r>
                      <w:rPr>
                        <w:color w:val="585858"/>
                        <w:sz w:val="16"/>
                      </w:rPr>
                      <w:t>Heart</w:t>
                    </w:r>
                    <w:r>
                      <w:rPr>
                        <w:color w:val="585858"/>
                        <w:spacing w:val="-4"/>
                        <w:sz w:val="16"/>
                      </w:rPr>
                      <w:t xml:space="preserve"> </w:t>
                    </w:r>
                    <w:r>
                      <w:rPr>
                        <w:color w:val="585858"/>
                        <w:spacing w:val="-2"/>
                        <w:sz w:val="16"/>
                      </w:rPr>
                      <w:t>problems</w:t>
                    </w:r>
                    <w:r>
                      <w:rPr>
                        <w:color w:val="585858"/>
                        <w:sz w:val="16"/>
                      </w:rPr>
                      <w:tab/>
                    </w:r>
                    <w:r>
                      <w:rPr>
                        <w:color w:val="585858"/>
                        <w:spacing w:val="-2"/>
                        <w:sz w:val="16"/>
                      </w:rPr>
                      <w:t>gastro-intestinal</w:t>
                    </w:r>
                  </w:p>
                  <w:p w14:paraId="63514356" w14:textId="77777777" w:rsidR="005E0675" w:rsidRDefault="00000000">
                    <w:pPr>
                      <w:spacing w:line="194" w:lineRule="exact"/>
                      <w:ind w:left="1939"/>
                      <w:rPr>
                        <w:sz w:val="16"/>
                      </w:rPr>
                    </w:pPr>
                    <w:r>
                      <w:rPr>
                        <w:color w:val="585858"/>
                        <w:spacing w:val="-2"/>
                        <w:sz w:val="16"/>
                      </w:rPr>
                      <w:t>issues</w:t>
                    </w:r>
                  </w:p>
                </w:txbxContent>
              </v:textbox>
            </v:shape>
            <w10:anchorlock/>
          </v:group>
        </w:pict>
      </w:r>
    </w:p>
    <w:p w14:paraId="6AF04C7E" w14:textId="77777777" w:rsidR="005E0675" w:rsidRDefault="005E0675">
      <w:pPr>
        <w:pStyle w:val="BodyText"/>
      </w:pPr>
    </w:p>
    <w:p w14:paraId="1FB36E05" w14:textId="605B912A" w:rsidR="005E0675" w:rsidRDefault="00F10565">
      <w:pPr>
        <w:pStyle w:val="BodyText"/>
        <w:spacing w:before="10"/>
        <w:rPr>
          <w:sz w:val="22"/>
        </w:rPr>
      </w:pPr>
      <w:r>
        <w:pict w14:anchorId="3E57A5B1">
          <v:group id="docshapegroup139" o:spid="_x0000_s2141" style="position:absolute;margin-left:27.8pt;margin-top:6.25pt;width:501.15pt;height:440.85pt;z-index:-251661824;mso-position-horizontal-relative:page" coordorigin="556,-152" coordsize="10488,9590">
            <v:rect id="docshape140" o:spid="_x0000_s2148" style="position:absolute;left:556;top:-152;width:10488;height:9590" fillcolor="#f0eeeb" stroked="f"/>
            <v:shape id="docshape141" o:spid="_x0000_s2147" style="position:absolute;left:9916;top:683;width:53;height:260" coordorigin="9916,683" coordsize="53,260" path="m9938,683r-21,77l9916,838r19,74l9953,943r16,-17l9947,875r-10,-73l9938,781r3,-21l9945,739r5,-20l9947,711r-9,-28xe" fillcolor="#f32f61" stroked="f">
              <v:path arrowok="t"/>
            </v:shape>
            <v:shape id="docshape142" o:spid="_x0000_s2146" style="position:absolute;left:9916;top:683;width:53;height:260" coordorigin="9916,683" coordsize="53,260" path="m9969,926r-22,-51l9937,802r1,-21l9941,760r4,-21l9950,719r-1,-3l9948,714r-1,-3l9938,683r-21,77l9916,838r19,74l9953,943e" filled="f" strokecolor="#f32f61" strokeweight=".20708mm">
              <v:path arrowok="t"/>
            </v:shape>
            <v:shape id="docshape143" o:spid="_x0000_s2145" style="position:absolute;left:9910;top:338;width:381;height:407" coordorigin="9911,338" coordsize="381,407" o:spt="100" adj="0,,0" path="m10173,338r-20,2l10141,342r-12,5l9939,459r-15,12l9915,487r-4,18l9913,524r57,181l9978,721r12,13l10006,742r18,3l10030,745r6,-1l10041,742r20,-11l10068,721r-59,l9996,712r-4,-14l9936,518r-1,-12l9937,496r5,-10l9951,479r180,-106l10152,364r22,-2l10236,362r-6,-5l10212,347r-19,-6l10173,338xm10102,507r-23,l10104,649r12,34l10139,710r30,17l10189,707r-12,-2l10154,692r-17,-21l10127,645r-25,-138xm10113,460r-6,3l10007,522r49,156l10057,691r-3,12l10046,713r-11,6l10031,720r-4,1l10024,721r-15,l10068,721r6,-7l10080,693r-2,-22l10035,533r44,-26l10102,507r-2,-13l10119,483r6,-4l10126,472r-6,-11l10113,460xm10236,362r-62,l10196,366r20,10l10228,386r9,12l10244,411r4,15l10270,626r21,-22l10272,423r-6,-20l10257,386r-12,-16l10236,362xe" fillcolor="#f32f61" stroked="f">
              <v:stroke joinstyle="round"/>
              <v:formulas/>
              <v:path arrowok="t" o:connecttype="segments"/>
            </v:shape>
            <v:shape id="docshape144" o:spid="_x0000_s2144" style="position:absolute;left:9910;top:338;width:381;height:407" coordorigin="9911,338" coordsize="381,407" path="m10291,604r-19,-181l10230,357r-57,-19l10153,340r-12,2l10129,347r-10,6l9939,459r-15,12l9915,487r-4,18l9913,524r57,181l10024,745r6,l10080,693r-2,-22l10035,533r44,-26l10104,649r12,34l10139,710r30,17e" filled="f" strokecolor="#f32f61" strokeweight=".20697mm">
              <v:path arrowok="t"/>
            </v:shape>
            <v:shape id="docshape145" o:spid="_x0000_s2143" type="#_x0000_t75" style="position:absolute;left:9928;top:356;width:348;height:372">
              <v:imagedata r:id="rId21" o:title=""/>
            </v:shape>
            <v:shape id="docshape146" o:spid="_x0000_s2142" type="#_x0000_t75" style="position:absolute;left:10054;top:121;width:200;height:200">
              <v:imagedata r:id="rId22" o:title=""/>
            </v:shape>
            <w10:wrap anchorx="page"/>
          </v:group>
        </w:pict>
      </w:r>
    </w:p>
    <w:p w14:paraId="41906D30" w14:textId="1A94FA85" w:rsidR="005E0675" w:rsidRDefault="00000000">
      <w:pPr>
        <w:pStyle w:val="Heading2"/>
        <w:spacing w:before="1"/>
        <w:ind w:left="128"/>
      </w:pPr>
      <w:r>
        <w:rPr>
          <w:color w:val="F32F61"/>
          <w:spacing w:val="-2"/>
        </w:rPr>
        <w:t>Disability</w:t>
      </w:r>
    </w:p>
    <w:p w14:paraId="5CB9AD31" w14:textId="78C6FA27" w:rsidR="005E0675" w:rsidRDefault="00000000">
      <w:pPr>
        <w:pStyle w:val="ListParagraph"/>
        <w:numPr>
          <w:ilvl w:val="0"/>
          <w:numId w:val="4"/>
        </w:numPr>
        <w:tabs>
          <w:tab w:val="left" w:pos="848"/>
          <w:tab w:val="left" w:pos="849"/>
        </w:tabs>
        <w:spacing w:before="123" w:line="259" w:lineRule="auto"/>
        <w:ind w:right="2304"/>
        <w:rPr>
          <w:sz w:val="20"/>
        </w:rPr>
      </w:pPr>
      <w:r>
        <w:rPr>
          <w:sz w:val="20"/>
        </w:rPr>
        <w:t xml:space="preserve">Just over a third (34%) of respondents had a least one disability (30% older men and 37% older women), with 22% having two or more. The most common disabilities were </w:t>
      </w:r>
      <w:r w:rsidR="00A04C13">
        <w:rPr>
          <w:sz w:val="20"/>
        </w:rPr>
        <w:t xml:space="preserve">related to </w:t>
      </w:r>
      <w:r>
        <w:rPr>
          <w:sz w:val="20"/>
        </w:rPr>
        <w:t>walking (18%), sight (16%), hearing (12%), remembering and concentrating (11%) and communicating (9%). While most of</w:t>
      </w:r>
      <w:r>
        <w:rPr>
          <w:spacing w:val="-3"/>
          <w:sz w:val="20"/>
        </w:rPr>
        <w:t xml:space="preserve"> </w:t>
      </w:r>
      <w:r>
        <w:rPr>
          <w:sz w:val="20"/>
        </w:rPr>
        <w:t>the roads</w:t>
      </w:r>
      <w:r>
        <w:rPr>
          <w:spacing w:val="-4"/>
          <w:sz w:val="20"/>
        </w:rPr>
        <w:t xml:space="preserve"> </w:t>
      </w:r>
      <w:r>
        <w:rPr>
          <w:sz w:val="20"/>
        </w:rPr>
        <w:t>are</w:t>
      </w:r>
      <w:r>
        <w:rPr>
          <w:spacing w:val="-2"/>
          <w:sz w:val="20"/>
        </w:rPr>
        <w:t xml:space="preserve"> </w:t>
      </w:r>
      <w:r>
        <w:rPr>
          <w:sz w:val="20"/>
        </w:rPr>
        <w:t>accessible,</w:t>
      </w:r>
      <w:r>
        <w:rPr>
          <w:spacing w:val="-4"/>
          <w:sz w:val="20"/>
        </w:rPr>
        <w:t xml:space="preserve"> </w:t>
      </w:r>
      <w:r>
        <w:rPr>
          <w:sz w:val="20"/>
        </w:rPr>
        <w:t>even</w:t>
      </w:r>
      <w:r>
        <w:rPr>
          <w:spacing w:val="-1"/>
          <w:sz w:val="20"/>
        </w:rPr>
        <w:t xml:space="preserve"> </w:t>
      </w:r>
      <w:r>
        <w:rPr>
          <w:sz w:val="20"/>
        </w:rPr>
        <w:t>in</w:t>
      </w:r>
      <w:r>
        <w:rPr>
          <w:spacing w:val="-1"/>
          <w:sz w:val="20"/>
        </w:rPr>
        <w:t xml:space="preserve"> </w:t>
      </w:r>
      <w:r>
        <w:rPr>
          <w:sz w:val="20"/>
        </w:rPr>
        <w:t>Sindh, distribution sites</w:t>
      </w:r>
      <w:r>
        <w:rPr>
          <w:spacing w:val="-2"/>
          <w:sz w:val="20"/>
        </w:rPr>
        <w:t xml:space="preserve"> </w:t>
      </w:r>
      <w:r w:rsidR="00A04C13">
        <w:rPr>
          <w:sz w:val="20"/>
        </w:rPr>
        <w:t>are inaccessible for many, leaving them at risk of exclusion:</w:t>
      </w:r>
      <w:r>
        <w:rPr>
          <w:sz w:val="20"/>
        </w:rPr>
        <w:t xml:space="preserve"> 64% said they needed support to access distribution points. </w:t>
      </w:r>
      <w:r w:rsidR="00A04C13">
        <w:rPr>
          <w:sz w:val="20"/>
        </w:rPr>
        <w:t>Organizations</w:t>
      </w:r>
      <w:r>
        <w:rPr>
          <w:sz w:val="20"/>
        </w:rPr>
        <w:t xml:space="preserve"> must ensure </w:t>
      </w:r>
      <w:r w:rsidR="00A04C13">
        <w:rPr>
          <w:sz w:val="20"/>
        </w:rPr>
        <w:t xml:space="preserve">access to </w:t>
      </w:r>
      <w:r>
        <w:rPr>
          <w:sz w:val="20"/>
        </w:rPr>
        <w:t xml:space="preserve">distribution sites, </w:t>
      </w:r>
      <w:r w:rsidR="00A04C13">
        <w:rPr>
          <w:sz w:val="20"/>
        </w:rPr>
        <w:t>such as by</w:t>
      </w:r>
      <w:r>
        <w:rPr>
          <w:sz w:val="20"/>
        </w:rPr>
        <w:t xml:space="preserve"> providing transportation to older people and those with disabilities</w:t>
      </w:r>
      <w:r w:rsidR="00A04C13">
        <w:rPr>
          <w:sz w:val="20"/>
        </w:rPr>
        <w:t xml:space="preserve"> or distributing aid door-to-door</w:t>
      </w:r>
      <w:r>
        <w:rPr>
          <w:sz w:val="20"/>
        </w:rPr>
        <w:t>.</w:t>
      </w:r>
      <w:r>
        <w:rPr>
          <w:spacing w:val="-5"/>
          <w:sz w:val="20"/>
        </w:rPr>
        <w:t xml:space="preserve"> </w:t>
      </w:r>
    </w:p>
    <w:p w14:paraId="5A361A13" w14:textId="5B49079E" w:rsidR="005E0675" w:rsidRDefault="00000000">
      <w:pPr>
        <w:pStyle w:val="ListParagraph"/>
        <w:numPr>
          <w:ilvl w:val="0"/>
          <w:numId w:val="4"/>
        </w:numPr>
        <w:tabs>
          <w:tab w:val="left" w:pos="848"/>
          <w:tab w:val="left" w:pos="849"/>
        </w:tabs>
        <w:spacing w:before="155" w:line="259" w:lineRule="auto"/>
        <w:ind w:right="2270"/>
        <w:rPr>
          <w:sz w:val="20"/>
        </w:rPr>
      </w:pPr>
      <w:r>
        <w:rPr>
          <w:sz w:val="20"/>
        </w:rPr>
        <w:t xml:space="preserve">It is also important to ensure that older people with </w:t>
      </w:r>
      <w:r w:rsidR="00A04C13">
        <w:rPr>
          <w:sz w:val="20"/>
        </w:rPr>
        <w:t xml:space="preserve">disabilities receive information in formats and language accessible to them </w:t>
      </w:r>
      <w:r>
        <w:rPr>
          <w:sz w:val="20"/>
        </w:rPr>
        <w:t xml:space="preserve">about the services available to them. According to a recent HelpAge survey of 26 humanitarian </w:t>
      </w:r>
      <w:r w:rsidR="00A04C13">
        <w:rPr>
          <w:sz w:val="20"/>
        </w:rPr>
        <w:t>organizations</w:t>
      </w:r>
      <w:r>
        <w:rPr>
          <w:sz w:val="20"/>
        </w:rPr>
        <w:t>, including Catholic Relief Services</w:t>
      </w:r>
      <w:r>
        <w:rPr>
          <w:spacing w:val="40"/>
          <w:sz w:val="20"/>
        </w:rPr>
        <w:t xml:space="preserve"> </w:t>
      </w:r>
      <w:r>
        <w:rPr>
          <w:sz w:val="20"/>
        </w:rPr>
        <w:t xml:space="preserve">and </w:t>
      </w:r>
      <w:proofErr w:type="spellStart"/>
      <w:r>
        <w:rPr>
          <w:sz w:val="20"/>
        </w:rPr>
        <w:t>Doaba</w:t>
      </w:r>
      <w:proofErr w:type="spellEnd"/>
      <w:r>
        <w:rPr>
          <w:sz w:val="20"/>
        </w:rPr>
        <w:t xml:space="preserve"> Foundation, 19 believed that a lack of information was a barrier to accessing services.</w:t>
      </w:r>
      <w:r>
        <w:rPr>
          <w:spacing w:val="40"/>
          <w:sz w:val="20"/>
        </w:rPr>
        <w:t xml:space="preserve"> </w:t>
      </w:r>
      <w:r>
        <w:rPr>
          <w:sz w:val="20"/>
        </w:rPr>
        <w:t>To ensure specific needs are captured, humanitarian</w:t>
      </w:r>
      <w:r>
        <w:rPr>
          <w:spacing w:val="-1"/>
          <w:sz w:val="20"/>
        </w:rPr>
        <w:t xml:space="preserve"> </w:t>
      </w:r>
      <w:r>
        <w:rPr>
          <w:sz w:val="20"/>
        </w:rPr>
        <w:t>actors</w:t>
      </w:r>
      <w:r>
        <w:rPr>
          <w:spacing w:val="-6"/>
          <w:sz w:val="20"/>
        </w:rPr>
        <w:t xml:space="preserve"> </w:t>
      </w:r>
      <w:r>
        <w:rPr>
          <w:sz w:val="20"/>
        </w:rPr>
        <w:t>should,</w:t>
      </w:r>
      <w:r>
        <w:rPr>
          <w:spacing w:val="-4"/>
          <w:sz w:val="20"/>
        </w:rPr>
        <w:t xml:space="preserve"> </w:t>
      </w:r>
      <w:r>
        <w:rPr>
          <w:sz w:val="20"/>
        </w:rPr>
        <w:t>when</w:t>
      </w:r>
      <w:r>
        <w:rPr>
          <w:spacing w:val="-6"/>
          <w:sz w:val="20"/>
        </w:rPr>
        <w:t xml:space="preserve"> </w:t>
      </w:r>
      <w:r>
        <w:rPr>
          <w:sz w:val="20"/>
        </w:rPr>
        <w:t>carrying</w:t>
      </w:r>
      <w:r>
        <w:rPr>
          <w:spacing w:val="-8"/>
          <w:sz w:val="20"/>
        </w:rPr>
        <w:t xml:space="preserve"> </w:t>
      </w:r>
      <w:r>
        <w:rPr>
          <w:sz w:val="20"/>
        </w:rPr>
        <w:t>out assessments, disaggregate</w:t>
      </w:r>
      <w:r>
        <w:rPr>
          <w:spacing w:val="-6"/>
          <w:sz w:val="20"/>
        </w:rPr>
        <w:t xml:space="preserve"> </w:t>
      </w:r>
      <w:r>
        <w:rPr>
          <w:sz w:val="20"/>
        </w:rPr>
        <w:t xml:space="preserve">and report </w:t>
      </w:r>
      <w:r w:rsidR="00A04C13">
        <w:rPr>
          <w:sz w:val="20"/>
        </w:rPr>
        <w:t>on</w:t>
      </w:r>
      <w:r>
        <w:rPr>
          <w:sz w:val="20"/>
        </w:rPr>
        <w:t xml:space="preserve"> data </w:t>
      </w:r>
      <w:r w:rsidR="00A04C13">
        <w:rPr>
          <w:sz w:val="20"/>
        </w:rPr>
        <w:t>on</w:t>
      </w:r>
      <w:r>
        <w:rPr>
          <w:spacing w:val="21"/>
          <w:sz w:val="20"/>
        </w:rPr>
        <w:t xml:space="preserve"> </w:t>
      </w:r>
      <w:r>
        <w:rPr>
          <w:sz w:val="20"/>
        </w:rPr>
        <w:t>gender, age, and disability</w:t>
      </w:r>
      <w:r w:rsidR="00A04C13">
        <w:rPr>
          <w:sz w:val="20"/>
        </w:rPr>
        <w:t xml:space="preserve"> and use this data to inform tailored responses</w:t>
      </w:r>
      <w:r>
        <w:rPr>
          <w:sz w:val="20"/>
        </w:rPr>
        <w:t>.</w:t>
      </w:r>
    </w:p>
    <w:p w14:paraId="68932C9B" w14:textId="05F54947" w:rsidR="005E0675" w:rsidRDefault="00000000">
      <w:pPr>
        <w:pStyle w:val="ListParagraph"/>
        <w:numPr>
          <w:ilvl w:val="0"/>
          <w:numId w:val="4"/>
        </w:numPr>
        <w:tabs>
          <w:tab w:val="left" w:pos="848"/>
          <w:tab w:val="left" w:pos="849"/>
        </w:tabs>
        <w:spacing w:line="259" w:lineRule="auto"/>
        <w:ind w:right="2530"/>
        <w:rPr>
          <w:sz w:val="20"/>
        </w:rPr>
      </w:pPr>
      <w:r>
        <w:rPr>
          <w:sz w:val="20"/>
        </w:rPr>
        <w:t>The top five assistive products used by those with a disability are glasses (37%), walking canes (29%), walking frame</w:t>
      </w:r>
      <w:r w:rsidR="00A04C13">
        <w:rPr>
          <w:sz w:val="20"/>
        </w:rPr>
        <w:t>s</w:t>
      </w:r>
      <w:r>
        <w:rPr>
          <w:sz w:val="20"/>
        </w:rPr>
        <w:t xml:space="preserve"> (22%), toilet chair</w:t>
      </w:r>
      <w:r w:rsidR="00A04C13">
        <w:rPr>
          <w:sz w:val="20"/>
        </w:rPr>
        <w:t>s</w:t>
      </w:r>
      <w:r>
        <w:rPr>
          <w:sz w:val="20"/>
        </w:rPr>
        <w:t xml:space="preserve"> (9%) and hearing aids (8%). However, 44% of those with a disability no longer have their assistive device(s)</w:t>
      </w:r>
      <w:r w:rsidR="00A04C13">
        <w:rPr>
          <w:sz w:val="20"/>
        </w:rPr>
        <w:t xml:space="preserve">. When replacing them, </w:t>
      </w:r>
      <w:r>
        <w:rPr>
          <w:sz w:val="20"/>
        </w:rPr>
        <w:t>contextual</w:t>
      </w:r>
      <w:r w:rsidR="00A04C13">
        <w:rPr>
          <w:sz w:val="20"/>
        </w:rPr>
        <w:t>ly</w:t>
      </w:r>
      <w:r>
        <w:rPr>
          <w:sz w:val="20"/>
        </w:rPr>
        <w:t xml:space="preserve"> appropriate assistive products</w:t>
      </w:r>
      <w:r w:rsidR="00A04C13">
        <w:rPr>
          <w:sz w:val="20"/>
        </w:rPr>
        <w:t xml:space="preserve"> are essential as is information about how to secure repairs or replacement</w:t>
      </w:r>
      <w:r>
        <w:rPr>
          <w:sz w:val="20"/>
        </w:rPr>
        <w:t xml:space="preserve">. It is also worth noting that older women were less likely to have </w:t>
      </w:r>
      <w:r w:rsidR="00A04C13">
        <w:rPr>
          <w:sz w:val="20"/>
        </w:rPr>
        <w:t xml:space="preserve">an </w:t>
      </w:r>
      <w:r>
        <w:rPr>
          <w:sz w:val="20"/>
        </w:rPr>
        <w:t xml:space="preserve">assistive product </w:t>
      </w:r>
      <w:r w:rsidR="00A04C13">
        <w:rPr>
          <w:sz w:val="20"/>
        </w:rPr>
        <w:t>than</w:t>
      </w:r>
      <w:r>
        <w:rPr>
          <w:sz w:val="20"/>
        </w:rPr>
        <w:t xml:space="preserve"> older men. While the government does provide</w:t>
      </w:r>
      <w:r>
        <w:rPr>
          <w:spacing w:val="-1"/>
          <w:sz w:val="20"/>
        </w:rPr>
        <w:t xml:space="preserve"> </w:t>
      </w:r>
      <w:r>
        <w:rPr>
          <w:sz w:val="20"/>
        </w:rPr>
        <w:t>assistive</w:t>
      </w:r>
      <w:r>
        <w:rPr>
          <w:spacing w:val="-1"/>
          <w:sz w:val="20"/>
        </w:rPr>
        <w:t xml:space="preserve"> </w:t>
      </w:r>
      <w:r>
        <w:rPr>
          <w:sz w:val="20"/>
        </w:rPr>
        <w:t>products,</w:t>
      </w:r>
      <w:r>
        <w:rPr>
          <w:spacing w:val="-6"/>
          <w:sz w:val="20"/>
        </w:rPr>
        <w:t xml:space="preserve"> </w:t>
      </w:r>
      <w:r>
        <w:rPr>
          <w:sz w:val="20"/>
        </w:rPr>
        <w:t>the</w:t>
      </w:r>
      <w:r>
        <w:rPr>
          <w:spacing w:val="-6"/>
          <w:sz w:val="20"/>
        </w:rPr>
        <w:t xml:space="preserve"> </w:t>
      </w:r>
      <w:r>
        <w:rPr>
          <w:sz w:val="20"/>
        </w:rPr>
        <w:t>process</w:t>
      </w:r>
      <w:r>
        <w:rPr>
          <w:spacing w:val="-5"/>
          <w:sz w:val="20"/>
        </w:rPr>
        <w:t xml:space="preserve"> </w:t>
      </w:r>
      <w:r>
        <w:rPr>
          <w:sz w:val="20"/>
        </w:rPr>
        <w:t>of</w:t>
      </w:r>
      <w:r>
        <w:rPr>
          <w:spacing w:val="-5"/>
          <w:sz w:val="20"/>
        </w:rPr>
        <w:t xml:space="preserve"> </w:t>
      </w:r>
      <w:r>
        <w:rPr>
          <w:sz w:val="20"/>
        </w:rPr>
        <w:t>getting</w:t>
      </w:r>
      <w:r>
        <w:rPr>
          <w:spacing w:val="-2"/>
          <w:sz w:val="20"/>
        </w:rPr>
        <w:t xml:space="preserve"> </w:t>
      </w:r>
      <w:r>
        <w:rPr>
          <w:sz w:val="20"/>
        </w:rPr>
        <w:t>one</w:t>
      </w:r>
      <w:r>
        <w:rPr>
          <w:spacing w:val="-6"/>
          <w:sz w:val="20"/>
        </w:rPr>
        <w:t xml:space="preserve"> </w:t>
      </w:r>
      <w:r>
        <w:rPr>
          <w:sz w:val="20"/>
        </w:rPr>
        <w:t>is</w:t>
      </w:r>
      <w:r>
        <w:rPr>
          <w:spacing w:val="-5"/>
          <w:sz w:val="20"/>
        </w:rPr>
        <w:t xml:space="preserve"> </w:t>
      </w:r>
      <w:r>
        <w:rPr>
          <w:sz w:val="20"/>
        </w:rPr>
        <w:t>lengthy</w:t>
      </w:r>
      <w:r>
        <w:rPr>
          <w:spacing w:val="-1"/>
          <w:sz w:val="20"/>
        </w:rPr>
        <w:t xml:space="preserve"> </w:t>
      </w:r>
      <w:r>
        <w:rPr>
          <w:sz w:val="20"/>
        </w:rPr>
        <w:t>and</w:t>
      </w:r>
      <w:r>
        <w:rPr>
          <w:spacing w:val="-2"/>
          <w:sz w:val="20"/>
        </w:rPr>
        <w:t xml:space="preserve"> </w:t>
      </w:r>
      <w:r>
        <w:rPr>
          <w:sz w:val="20"/>
        </w:rPr>
        <w:t xml:space="preserve">specific documentation is needed, which </w:t>
      </w:r>
      <w:r w:rsidR="00A04C13">
        <w:rPr>
          <w:sz w:val="20"/>
        </w:rPr>
        <w:t>can create obstacles</w:t>
      </w:r>
      <w:r>
        <w:rPr>
          <w:sz w:val="20"/>
        </w:rPr>
        <w:t xml:space="preserve"> for older people with </w:t>
      </w:r>
      <w:r w:rsidR="00A04C13">
        <w:rPr>
          <w:sz w:val="20"/>
        </w:rPr>
        <w:t>disabilities, particularly those</w:t>
      </w:r>
      <w:r>
        <w:rPr>
          <w:sz w:val="20"/>
        </w:rPr>
        <w:t xml:space="preserve"> in rural communities.</w:t>
      </w:r>
    </w:p>
    <w:p w14:paraId="7123311D" w14:textId="77777777" w:rsidR="005E0675" w:rsidRDefault="005E0675">
      <w:pPr>
        <w:spacing w:line="259" w:lineRule="auto"/>
        <w:rPr>
          <w:sz w:val="20"/>
        </w:rPr>
        <w:sectPr w:rsidR="005E0675">
          <w:pgSz w:w="11900" w:h="16840"/>
          <w:pgMar w:top="820" w:right="300" w:bottom="1000" w:left="520" w:header="0" w:footer="805" w:gutter="0"/>
          <w:cols w:space="720"/>
        </w:sectPr>
      </w:pPr>
    </w:p>
    <w:p w14:paraId="6E201A92" w14:textId="77777777" w:rsidR="005E0675" w:rsidRDefault="00000000">
      <w:pPr>
        <w:tabs>
          <w:tab w:val="left" w:pos="6702"/>
        </w:tabs>
        <w:ind w:left="200"/>
        <w:rPr>
          <w:sz w:val="20"/>
        </w:rPr>
      </w:pPr>
      <w:r>
        <w:rPr>
          <w:sz w:val="20"/>
        </w:rPr>
      </w:r>
      <w:r>
        <w:rPr>
          <w:sz w:val="20"/>
        </w:rPr>
        <w:pict w14:anchorId="13EE1BFE">
          <v:group id="docshapegroup147" o:spid="_x0000_s2121" style="width:312.45pt;height:310.05pt;mso-position-horizontal-relative:char;mso-position-vertical-relative:line" coordsize="6249,6201">
            <v:rect id="docshape148" o:spid="_x0000_s2140" style="position:absolute;width:6249;height:6201" fillcolor="#f0eeeb" stroked="f"/>
            <v:shape id="docshape149" o:spid="_x0000_s2139" style="position:absolute;left:722;top:2011;width:5307;height:1599" coordorigin="722,2011" coordsize="5307,1599" o:spt="100" adj="0,,0" path="m722,3610r320,m1464,3610r638,m2525,3610r638,m3586,3610r638,m4651,3610r634,m5712,3610r317,m722,3288r320,m1464,3288r638,m2525,3288r638,m3586,3288r638,m4651,3288r634,m5712,3288r317,m722,2971r320,m1464,2971r638,m2525,2971r638,m3586,2971r638,m4651,2971r634,m5712,2971r317,m722,2650r320,m1464,2650r638,m2525,2650r638,m3586,2650r638,m4651,2650r634,m5712,2650r317,m722,2333r320,m1464,2333r638,m2525,2333r638,m3586,2333r638,m722,2011r320,m1464,2011r638,e" filled="f" strokecolor="#d9d9d9">
              <v:stroke joinstyle="round"/>
              <v:formulas/>
              <v:path arrowok="t" o:connecttype="segments"/>
            </v:shape>
            <v:shape id="docshape150" o:spid="_x0000_s2138" style="position:absolute;left:2524;top:2007;width:3505;height:8" coordorigin="2525,2008" coordsize="3505,8" o:spt="100" adj="0,,0" path="m2525,2015r3504,m2525,2008r3504,e" filled="f" strokecolor="#d9d9d9" strokeweight=".1323mm">
              <v:stroke joinstyle="round"/>
              <v:formulas/>
              <v:path arrowok="t" o:connecttype="segments"/>
            </v:shape>
            <v:shape id="docshape151" o:spid="_x0000_s2137" style="position:absolute;left:722;top:1373;width:5307;height:317" coordorigin="722,1373" coordsize="5307,317" o:spt="100" adj="0,,0" path="m722,1690r320,m1464,1690r638,m2525,1690r3504,m722,1373r320,e" filled="f" strokecolor="#d9d9d9">
              <v:stroke joinstyle="round"/>
              <v:formulas/>
              <v:path arrowok="t" o:connecttype="segments"/>
            </v:shape>
            <v:shape id="docshape152" o:spid="_x0000_s2136" style="position:absolute;left:722;top:1047;width:5307;height:330" coordorigin="722,1048" coordsize="5307,330" o:spt="100" adj="0,,0" path="m1464,1377r4565,m1464,1369r4565,m722,1055r5307,m722,1048r5307,e" filled="f" strokecolor="#d9d9d9" strokeweight=".1323mm">
              <v:stroke joinstyle="round"/>
              <v:formulas/>
              <v:path arrowok="t" o:connecttype="segments"/>
            </v:shape>
            <v:line id="_x0000_s2135" style="position:absolute" from="722,734" to="6029,734" strokecolor="#d9d9d9"/>
            <v:shape id="docshape153" o:spid="_x0000_s2134" style="position:absolute;left:1041;top:1051;width:4671;height:2877" coordorigin="1042,1051" coordsize="4671,2877" o:spt="100" adj="0,,0" path="m1464,1051r-422,l1042,3928r422,l1464,1051xm2525,1373r-423,l2102,3928r423,l2525,1373xm3586,2011r-423,l3163,3928r423,l3586,2011xm4651,2170r-427,l4224,3928r427,l4651,2170xm5712,2491r-427,l5285,3928r427,l5712,2491xe" fillcolor="#f0561f" stroked="f">
              <v:stroke joinstyle="round"/>
              <v:formulas/>
              <v:path arrowok="t" o:connecttype="segments"/>
            </v:shape>
            <v:shape id="docshape154" o:spid="_x0000_s2133" style="position:absolute;left:1041;top:1051;width:4671;height:2877" coordorigin="1042,1051" coordsize="4671,2877" o:spt="100" adj="0,,0" path="m1042,1051r422,l1464,3928r-422,l1042,1051xm2102,1373r423,l2525,3928r-423,l2102,1373xm3163,2011r423,l3586,3928r-423,l3163,2011xm4224,2170r427,l4651,3928r-427,l4224,2170xm5285,2491r427,l5712,3928r-427,l5285,2491xe" filled="f" strokecolor="white" strokeweight="1.5pt">
              <v:stroke joinstyle="round"/>
              <v:formulas/>
              <v:path arrowok="t" o:connecttype="segments"/>
            </v:shape>
            <v:shape id="docshape155" o:spid="_x0000_s2132" style="position:absolute;left:722;top:3928;width:5307;height:54" coordorigin="722,3928" coordsize="5307,54" o:spt="100" adj="0,,0" path="m722,3928r5307,m722,3928r,54m1786,3928r,54m2846,3928r,54m3907,3928r,54m4968,3928r,54m6029,3928r,54e" filled="f" strokecolor="#d9d9d9">
              <v:stroke joinstyle="round"/>
              <v:formulas/>
              <v:path arrowok="t" o:connecttype="segments"/>
            </v:shape>
            <v:shape id="docshape156" o:spid="_x0000_s2131" style="position:absolute;left:772;top:4100;width:526;height:475" coordorigin="772,4101" coordsize="526,475" o:spt="100" adj="0,,0" path="m783,4504r-11,11l875,4575r12,-12l882,4555r-14,l783,4504xm828,4459r-11,11l868,4555r14,l836,4479r25,l828,4459xm861,4479r-25,l921,4529r12,-12l929,4510r-15,l861,4479xm873,4414r-11,11l914,4510r15,l873,4414xm981,4395r-24,l959,4396r2,l964,4398r2,2l968,4402r-6,6l957,4414r-10,12l944,4431r-4,11l939,4447r2,10l944,4462r10,10l961,4475r15,-1l982,4471r6,-5l991,4463r2,-3l966,4460r-4,-2l958,4455r-3,-3l954,4448r,-7l955,4438r4,-7l962,4427r7,-10l973,4414r3,-4l996,4410r-15,-15xm996,4410r-20,l993,4427r-1,4l992,4432r-1,4l988,4445r-3,4l982,4453r-5,4l973,4459r-7,1l993,4460r3,-6l998,4452r1,-3l999,4447r1,-2l1001,4437r,-1l1014,4436r4,-4l996,4410xm1014,4436r-13,l1008,4442r6,-6xm957,4381r-8,1l945,4383r-4,3l937,4388r-4,4l929,4396r-4,4l922,4404r-6,9l913,4416r-1,3l922,4429r1,l925,4424r2,-5l933,4411r2,-3l938,4405r2,-2l943,4401r4,-4l949,4396r5,-1l981,4395r-4,-4l973,4387r-4,-3l965,4382r-4,-1l957,4381xm964,4316r-10,10l1039,4411r10,-10l964,4316xm995,4285r-11,11l1070,4381r10,-11l1059,4350r1,-10l1049,4340r-54,-55xm1061,4267r-13,13l1049,4340r11,l1060,4337r53,l1125,4326r-64,-3l1061,4267xm1113,4337r-53,l1111,4339r2,-2xm1086,4242r-10,10l1137,4313r10,-10l1086,4242xm1117,4211r-11,11l1168,4283r10,-11l1132,4227r1,-5l1134,4218r-11,l1117,4211xm1066,4220r-12,12l1065,4242r12,-11l1066,4220xm1182,4195r-27,l1158,4196r2,l1162,4197r6,5l1171,4204r37,38l1219,4232r-37,-37xm1290,4164r-20,l1275,4169r3,3l1280,4174r1,3l1283,4179r1,3l1284,4188r-1,2l1280,4197r-2,3l1274,4204r-3,3l1267,4210r-5,3l1257,4216r-3,2l1252,4219r-1,l1261,4230r4,-2l1269,4225r4,-3l1276,4220r3,-3l1283,4214r9,-10l1297,4194r,-19l1292,4165r-2,-1xm1149,4179r-7,3l1132,4193r-3,4l1127,4202r-2,5l1124,4212r-1,6l1134,4218r,-1l1137,4208r3,-3l1145,4199r3,-2l1153,4195r2,l1182,4195r-3,-3l1171,4184r-7,-4l1157,4180r-8,-1xm1227,4101r-9,9l1220,4114r-5,1l1212,4116r-3,2l1206,4120r-4,2l1195,4129r-2,4l1189,4143r-1,5l1188,4158r2,5l1192,4169r2,5l1198,4179r5,5l1213,4194r10,5l1232,4200r10,1l1250,4198r11,-11l1239,4187r-12,-3l1221,4180r-14,-14l1203,4159r-1,-14l1204,4139r6,-6l1212,4131r3,-2l1221,4125r3,-2l1228,4122r21,l1227,4101xm1249,4122r-21,l1261,4155r,5l1259,4164r-3,8l1253,4176r-3,3l1245,4184r-6,3l1261,4187r1,-1l1265,4182r3,-8l1268,4174r1,-5l1270,4164r20,l1249,4122xe" fillcolor="#585858" stroked="f">
              <v:stroke joinstyle="round"/>
              <v:formulas/>
              <v:path arrowok="t" o:connecttype="segments"/>
            </v:shape>
            <v:shape id="docshape157" o:spid="_x0000_s2130" type="#_x0000_t75" style="position:absolute;left:2004;top:4091;width:354;height:342">
              <v:imagedata r:id="rId23" o:title=""/>
            </v:shape>
            <v:shape id="docshape158" o:spid="_x0000_s2129" type="#_x0000_t75" style="position:absolute;left:2515;top:4103;width:1928;height:1935">
              <v:imagedata r:id="rId24" o:title=""/>
            </v:shape>
            <v:shape id="docshape159" o:spid="_x0000_s2128" type="#_x0000_t75" style="position:absolute;left:4563;top:4142;width:938;height:908">
              <v:imagedata r:id="rId25" o:title=""/>
            </v:shape>
            <v:shape id="docshape160" o:spid="_x0000_s2127" type="#_x0000_t202" style="position:absolute;left:194;top:324;width:2132;height:269" filled="f" stroked="f">
              <v:textbox inset="0,0,0,0">
                <w:txbxContent>
                  <w:p w14:paraId="3BD61A23" w14:textId="2724BBA7" w:rsidR="005E0675" w:rsidRDefault="00000000">
                    <w:pPr>
                      <w:spacing w:before="1"/>
                      <w:rPr>
                        <w:b/>
                      </w:rPr>
                    </w:pPr>
                    <w:r>
                      <w:rPr>
                        <w:b/>
                        <w:color w:val="897B66"/>
                      </w:rPr>
                      <w:t>Top</w:t>
                    </w:r>
                    <w:r>
                      <w:rPr>
                        <w:b/>
                        <w:color w:val="897B66"/>
                        <w:spacing w:val="-5"/>
                      </w:rPr>
                      <w:t xml:space="preserve"> </w:t>
                    </w:r>
                    <w:r w:rsidR="00A04C13">
                      <w:rPr>
                        <w:b/>
                        <w:color w:val="897B66"/>
                      </w:rPr>
                      <w:t>5</w:t>
                    </w:r>
                    <w:r>
                      <w:rPr>
                        <w:b/>
                        <w:color w:val="897B66"/>
                        <w:spacing w:val="2"/>
                      </w:rPr>
                      <w:t xml:space="preserve"> </w:t>
                    </w:r>
                    <w:r>
                      <w:rPr>
                        <w:b/>
                        <w:color w:val="897B66"/>
                        <w:spacing w:val="-2"/>
                      </w:rPr>
                      <w:t>disabilities</w:t>
                    </w:r>
                  </w:p>
                </w:txbxContent>
              </v:textbox>
            </v:shape>
            <v:shape id="docshape161" o:spid="_x0000_s2126" type="#_x0000_t202" style="position:absolute;left:130;top:614;width:446;height:3417" filled="f" stroked="f">
              <v:textbox inset="0,0,0,0">
                <w:txbxContent>
                  <w:p w14:paraId="12B0D9D7" w14:textId="77777777" w:rsidR="005E0675" w:rsidRDefault="00000000">
                    <w:pPr>
                      <w:spacing w:before="2"/>
                      <w:ind w:right="18"/>
                      <w:jc w:val="right"/>
                      <w:rPr>
                        <w:sz w:val="18"/>
                      </w:rPr>
                    </w:pPr>
                    <w:r>
                      <w:rPr>
                        <w:color w:val="585858"/>
                        <w:spacing w:val="-5"/>
                        <w:sz w:val="18"/>
                      </w:rPr>
                      <w:t>20%</w:t>
                    </w:r>
                  </w:p>
                  <w:p w14:paraId="25A1B92A" w14:textId="77777777" w:rsidR="005E0675" w:rsidRDefault="00000000">
                    <w:pPr>
                      <w:spacing w:before="101"/>
                      <w:ind w:right="18"/>
                      <w:jc w:val="right"/>
                      <w:rPr>
                        <w:sz w:val="18"/>
                      </w:rPr>
                    </w:pPr>
                    <w:r>
                      <w:rPr>
                        <w:color w:val="585858"/>
                        <w:spacing w:val="-5"/>
                        <w:sz w:val="18"/>
                      </w:rPr>
                      <w:t>18%</w:t>
                    </w:r>
                  </w:p>
                  <w:p w14:paraId="4849529B" w14:textId="77777777" w:rsidR="005E0675" w:rsidRDefault="00000000">
                    <w:pPr>
                      <w:spacing w:before="100"/>
                      <w:ind w:right="18"/>
                      <w:jc w:val="right"/>
                      <w:rPr>
                        <w:sz w:val="18"/>
                      </w:rPr>
                    </w:pPr>
                    <w:r>
                      <w:rPr>
                        <w:color w:val="585858"/>
                        <w:spacing w:val="-5"/>
                        <w:sz w:val="18"/>
                      </w:rPr>
                      <w:t>16%</w:t>
                    </w:r>
                  </w:p>
                  <w:p w14:paraId="3FF2CFB0" w14:textId="77777777" w:rsidR="005E0675" w:rsidRDefault="00000000">
                    <w:pPr>
                      <w:spacing w:before="101"/>
                      <w:ind w:right="18"/>
                      <w:jc w:val="right"/>
                      <w:rPr>
                        <w:sz w:val="18"/>
                      </w:rPr>
                    </w:pPr>
                    <w:r>
                      <w:rPr>
                        <w:color w:val="585858"/>
                        <w:spacing w:val="-5"/>
                        <w:sz w:val="18"/>
                      </w:rPr>
                      <w:t>14%</w:t>
                    </w:r>
                  </w:p>
                  <w:p w14:paraId="6116626F" w14:textId="77777777" w:rsidR="005E0675" w:rsidRDefault="00000000">
                    <w:pPr>
                      <w:spacing w:before="101"/>
                      <w:ind w:right="18"/>
                      <w:jc w:val="right"/>
                      <w:rPr>
                        <w:sz w:val="18"/>
                      </w:rPr>
                    </w:pPr>
                    <w:r>
                      <w:rPr>
                        <w:color w:val="585858"/>
                        <w:spacing w:val="-5"/>
                        <w:sz w:val="18"/>
                      </w:rPr>
                      <w:t>12%</w:t>
                    </w:r>
                  </w:p>
                  <w:p w14:paraId="32CB31D0" w14:textId="77777777" w:rsidR="005E0675" w:rsidRDefault="00000000">
                    <w:pPr>
                      <w:spacing w:before="101"/>
                      <w:ind w:right="18"/>
                      <w:jc w:val="right"/>
                      <w:rPr>
                        <w:sz w:val="18"/>
                      </w:rPr>
                    </w:pPr>
                    <w:r>
                      <w:rPr>
                        <w:color w:val="585858"/>
                        <w:spacing w:val="-5"/>
                        <w:sz w:val="18"/>
                      </w:rPr>
                      <w:t>10%</w:t>
                    </w:r>
                  </w:p>
                  <w:p w14:paraId="3842CB36" w14:textId="77777777" w:rsidR="005E0675" w:rsidRDefault="00000000">
                    <w:pPr>
                      <w:spacing w:before="100"/>
                      <w:ind w:right="18"/>
                      <w:jc w:val="right"/>
                      <w:rPr>
                        <w:sz w:val="18"/>
                      </w:rPr>
                    </w:pPr>
                    <w:r>
                      <w:rPr>
                        <w:color w:val="585858"/>
                        <w:spacing w:val="-5"/>
                        <w:sz w:val="18"/>
                      </w:rPr>
                      <w:t>8%</w:t>
                    </w:r>
                  </w:p>
                  <w:p w14:paraId="757A9781" w14:textId="77777777" w:rsidR="005E0675" w:rsidRDefault="00000000">
                    <w:pPr>
                      <w:spacing w:before="101"/>
                      <w:ind w:right="18"/>
                      <w:jc w:val="right"/>
                      <w:rPr>
                        <w:sz w:val="18"/>
                      </w:rPr>
                    </w:pPr>
                    <w:r>
                      <w:rPr>
                        <w:color w:val="585858"/>
                        <w:spacing w:val="-5"/>
                        <w:sz w:val="18"/>
                      </w:rPr>
                      <w:t>6%</w:t>
                    </w:r>
                  </w:p>
                  <w:p w14:paraId="7B13153D" w14:textId="77777777" w:rsidR="005E0675" w:rsidRDefault="00000000">
                    <w:pPr>
                      <w:spacing w:before="100"/>
                      <w:ind w:right="18"/>
                      <w:jc w:val="right"/>
                      <w:rPr>
                        <w:sz w:val="18"/>
                      </w:rPr>
                    </w:pPr>
                    <w:r>
                      <w:rPr>
                        <w:color w:val="585858"/>
                        <w:spacing w:val="-5"/>
                        <w:sz w:val="18"/>
                      </w:rPr>
                      <w:t>4%</w:t>
                    </w:r>
                  </w:p>
                  <w:p w14:paraId="2622BC39" w14:textId="77777777" w:rsidR="005E0675" w:rsidRDefault="00000000">
                    <w:pPr>
                      <w:spacing w:before="101"/>
                      <w:ind w:right="18"/>
                      <w:jc w:val="right"/>
                      <w:rPr>
                        <w:sz w:val="18"/>
                      </w:rPr>
                    </w:pPr>
                    <w:r>
                      <w:rPr>
                        <w:color w:val="585858"/>
                        <w:spacing w:val="-5"/>
                        <w:sz w:val="18"/>
                      </w:rPr>
                      <w:t>2%</w:t>
                    </w:r>
                  </w:p>
                  <w:p w14:paraId="1D9BA250" w14:textId="77777777" w:rsidR="005E0675" w:rsidRDefault="00000000">
                    <w:pPr>
                      <w:spacing w:before="101"/>
                      <w:ind w:right="18"/>
                      <w:jc w:val="right"/>
                      <w:rPr>
                        <w:sz w:val="18"/>
                      </w:rPr>
                    </w:pPr>
                    <w:r>
                      <w:rPr>
                        <w:color w:val="585858"/>
                        <w:spacing w:val="-5"/>
                        <w:sz w:val="18"/>
                      </w:rPr>
                      <w:t>0%</w:t>
                    </w:r>
                  </w:p>
                </w:txbxContent>
              </v:textbox>
            </v:shape>
            <v:shape id="docshape162" o:spid="_x0000_s2125" type="#_x0000_t202" style="position:absolute;left:1015;top:719;width:498;height:246" filled="f" stroked="f">
              <v:textbox inset="0,0,0,0">
                <w:txbxContent>
                  <w:p w14:paraId="229AEF92" w14:textId="77777777" w:rsidR="005E0675" w:rsidRDefault="00000000">
                    <w:pPr>
                      <w:spacing w:before="1"/>
                      <w:rPr>
                        <w:sz w:val="20"/>
                      </w:rPr>
                    </w:pPr>
                    <w:r>
                      <w:rPr>
                        <w:spacing w:val="-5"/>
                        <w:sz w:val="20"/>
                      </w:rPr>
                      <w:t>18%</w:t>
                    </w:r>
                  </w:p>
                </w:txbxContent>
              </v:textbox>
            </v:shape>
            <v:shape id="docshape163" o:spid="_x0000_s2124" type="#_x0000_t202" style="position:absolute;left:2077;top:1039;width:498;height:246" filled="f" stroked="f">
              <v:textbox inset="0,0,0,0">
                <w:txbxContent>
                  <w:p w14:paraId="7C9ACCC1" w14:textId="77777777" w:rsidR="005E0675" w:rsidRDefault="00000000">
                    <w:pPr>
                      <w:spacing w:before="1"/>
                      <w:rPr>
                        <w:sz w:val="20"/>
                      </w:rPr>
                    </w:pPr>
                    <w:r>
                      <w:rPr>
                        <w:spacing w:val="-5"/>
                        <w:sz w:val="20"/>
                      </w:rPr>
                      <w:t>16%</w:t>
                    </w:r>
                  </w:p>
                </w:txbxContent>
              </v:textbox>
            </v:shape>
            <v:shape id="docshape164" o:spid="_x0000_s2123" type="#_x0000_t202" style="position:absolute;left:3138;top:1678;width:498;height:246" filled="f" stroked="f">
              <v:textbox inset="0,0,0,0">
                <w:txbxContent>
                  <w:p w14:paraId="021AB8DA" w14:textId="77777777" w:rsidR="005E0675" w:rsidRDefault="00000000">
                    <w:pPr>
                      <w:spacing w:before="1"/>
                      <w:rPr>
                        <w:sz w:val="20"/>
                      </w:rPr>
                    </w:pPr>
                    <w:r>
                      <w:rPr>
                        <w:spacing w:val="-5"/>
                        <w:sz w:val="20"/>
                      </w:rPr>
                      <w:t>12%</w:t>
                    </w:r>
                  </w:p>
                </w:txbxContent>
              </v:textbox>
            </v:shape>
            <v:shape id="docshape165" o:spid="_x0000_s2122" type="#_x0000_t202" style="position:absolute;left:4200;top:1837;width:1849;height:565" filled="f" stroked="f">
              <v:textbox inset="0,0,0,0">
                <w:txbxContent>
                  <w:p w14:paraId="60510BAE" w14:textId="77777777" w:rsidR="005E0675" w:rsidRDefault="00000000">
                    <w:pPr>
                      <w:spacing w:before="1"/>
                      <w:rPr>
                        <w:sz w:val="20"/>
                      </w:rPr>
                    </w:pPr>
                    <w:r>
                      <w:rPr>
                        <w:spacing w:val="-5"/>
                        <w:sz w:val="20"/>
                      </w:rPr>
                      <w:t>11%</w:t>
                    </w:r>
                  </w:p>
                  <w:p w14:paraId="203A0E12" w14:textId="77777777" w:rsidR="005E0675" w:rsidRDefault="00000000">
                    <w:pPr>
                      <w:tabs>
                        <w:tab w:val="left" w:pos="1124"/>
                        <w:tab w:val="left" w:pos="1828"/>
                      </w:tabs>
                      <w:spacing w:before="76"/>
                      <w:ind w:left="450"/>
                      <w:rPr>
                        <w:sz w:val="20"/>
                      </w:rPr>
                    </w:pPr>
                    <w:r>
                      <w:rPr>
                        <w:sz w:val="20"/>
                        <w:u w:val="single" w:color="D9D9D9"/>
                      </w:rPr>
                      <w:tab/>
                    </w:r>
                    <w:r>
                      <w:rPr>
                        <w:spacing w:val="-5"/>
                        <w:sz w:val="20"/>
                        <w:u w:val="single" w:color="D9D9D9"/>
                      </w:rPr>
                      <w:t>9%</w:t>
                    </w:r>
                    <w:r>
                      <w:rPr>
                        <w:sz w:val="20"/>
                        <w:u w:val="single" w:color="D9D9D9"/>
                      </w:rPr>
                      <w:tab/>
                    </w:r>
                  </w:p>
                </w:txbxContent>
              </v:textbox>
            </v:shape>
            <w10:anchorlock/>
          </v:group>
        </w:pict>
      </w:r>
      <w:r>
        <w:rPr>
          <w:sz w:val="20"/>
        </w:rPr>
        <w:tab/>
      </w:r>
      <w:r>
        <w:rPr>
          <w:sz w:val="20"/>
        </w:rPr>
      </w:r>
      <w:r>
        <w:rPr>
          <w:sz w:val="20"/>
        </w:rPr>
        <w:pict w14:anchorId="1D8DBD79">
          <v:group id="docshapegroup166" o:spid="_x0000_s2100" style="width:199.3pt;height:310.05pt;mso-position-horizontal-relative:char;mso-position-vertical-relative:line" coordsize="3986,6201">
            <v:rect id="docshape167" o:spid="_x0000_s2120" style="position:absolute;width:3986;height:6201" fillcolor="#f0eeeb" stroked="f"/>
            <v:shape id="docshape168" o:spid="_x0000_s2119" style="position:absolute;left:1368;top:2468;width:977;height:1737" coordorigin="1368,2468" coordsize="977,1737" path="m1368,2468r,978l1983,4205r60,-52l2098,4095r50,-61l2193,3970r39,-68l2266,3831r28,-74l2316,3682r16,-78l2342,3526r3,-80l2342,3369r-8,-75l2319,3222r-19,-71l2275,3082r-29,-66l2212,2952r-39,-60l2131,2834r-47,-54l2033,2730r-54,-47l1922,2640r-61,-38l1798,2568r-66,-30l1663,2514r-71,-20l1519,2480r-74,-9l1368,2468xe" fillcolor="#f32f61" stroked="f">
              <v:path arrowok="t"/>
            </v:shape>
            <v:shape id="docshape169" o:spid="_x0000_s2118" style="position:absolute;left:1368;top:2468;width:977;height:1737" coordorigin="1368,2468" coordsize="977,1737" path="m1368,2468r77,3l1519,2480r73,14l1663,2514r69,24l1798,2568r63,34l1922,2640r57,43l2033,2730r51,50l2131,2834r42,58l2212,2952r34,64l2275,3082r25,69l2319,3222r15,72l2342,3369r3,77l2342,3526r-10,78l2316,3682r-22,75l2266,3831r-34,71l2193,3970r-45,64l2098,4095r-55,58l1983,4205,1368,3446r,-978xe" filled="f" strokecolor="white" strokeweight="1.5pt">
              <v:path arrowok="t"/>
            </v:shape>
            <v:shape id="docshape170" o:spid="_x0000_s2117" style="position:absolute;left:390;top:2894;width:1592;height:1529" coordorigin="391,2895" coordsize="1592,1529" path="m561,2895r-40,64l486,3025r-29,68l433,3162r-19,71l401,3304r-8,73l391,3449r3,72l402,3593r14,71l435,3735r24,69l488,3871r35,65l563,4000r45,60l659,4118r53,52l769,4218r60,43l891,4299r65,33l1022,4360r68,23l1160,4400r70,13l1301,4421r72,2l1444,4420r71,-8l1586,4398r70,-18l1725,4356r67,-30l1858,4291r63,-40l1983,4205,1368,3446,561,2895xe" fillcolor="#f0561f" stroked="f">
              <v:path arrowok="t"/>
            </v:shape>
            <v:shape id="docshape171" o:spid="_x0000_s2116" style="position:absolute;left:390;top:2894;width:1592;height:1529" coordorigin="391,2895" coordsize="1592,1529" path="m1983,4205r-62,46l1858,4291r-66,35l1725,4356r-69,24l1586,4398r-71,14l1444,4420r-71,3l1301,4421r-71,-8l1160,4400r-70,-17l1022,4360r-66,-28l891,4299r-62,-38l769,4218r-57,-48l659,4118r-51,-58l563,4000r-40,-64l488,3871r-29,-67l435,3735r-19,-71l402,3593r-8,-72l391,3449r2,-72l401,3304r13,-71l433,3162r24,-69l486,3025r35,-66l561,2895r807,551l1983,4205xe" filled="f" strokecolor="white" strokeweight="1.5pt">
              <v:path arrowok="t"/>
            </v:shape>
            <v:shape id="docshape172" o:spid="_x0000_s2115" style="position:absolute;left:561;top:2468;width:807;height:978" coordorigin="561,2468" coordsize="807,978" path="m1368,2468r-80,4l1209,2481r-77,17l1056,2520r-73,28l912,2582r-68,39l780,2666r-61,50l662,2770r-53,60l561,2895r807,551l1368,2468xe" fillcolor="#897b66" stroked="f">
              <v:path arrowok="t"/>
            </v:shape>
            <v:shape id="docshape173" o:spid="_x0000_s2114" style="position:absolute;left:561;top:2468;width:807;height:978" coordorigin="561,2468" coordsize="807,978" path="m561,2895r48,-65l662,2770r57,-54l780,2666r64,-45l912,2582r71,-34l1056,2520r76,-22l1209,2481r79,-9l1368,2468r,978l561,2895xe" filled="f" strokecolor="white" strokeweight="1.5pt">
              <v:path arrowok="t"/>
            </v:shape>
            <v:rect id="docshape174" o:spid="_x0000_s2113" style="position:absolute;left:2838;top:2636;width:115;height:115" fillcolor="#f32f61" stroked="f"/>
            <v:rect id="docshape175" o:spid="_x0000_s2112" style="position:absolute;left:2838;top:2636;width:115;height:115" filled="f" strokecolor="white" strokeweight="1.5pt"/>
            <v:rect id="docshape176" o:spid="_x0000_s2111" style="position:absolute;left:2838;top:3261;width:115;height:115" fillcolor="#f0561f" stroked="f"/>
            <v:rect id="docshape177" o:spid="_x0000_s2110" style="position:absolute;left:2838;top:3261;width:115;height:115" filled="f" strokecolor="white" strokeweight="1.5pt"/>
            <v:rect id="docshape178" o:spid="_x0000_s2109" style="position:absolute;left:2838;top:3887;width:115;height:115" fillcolor="#897b66" stroked="f"/>
            <v:rect id="docshape179" o:spid="_x0000_s2108" style="position:absolute;left:2838;top:3887;width:115;height:115" filled="f" strokecolor="white" strokeweight="1.5pt"/>
            <v:shape id="docshape180" o:spid="_x0000_s2107" type="#_x0000_t202" style="position:absolute;left:218;top:215;width:2885;height:512" filled="f" stroked="f">
              <v:textbox inset="0,0,0,0">
                <w:txbxContent>
                  <w:p w14:paraId="56274671" w14:textId="1F807110" w:rsidR="005E0675" w:rsidRDefault="00463CFB">
                    <w:pPr>
                      <w:spacing w:before="1"/>
                      <w:rPr>
                        <w:b/>
                        <w:sz w:val="21"/>
                      </w:rPr>
                    </w:pPr>
                    <w:r>
                      <w:rPr>
                        <w:b/>
                        <w:color w:val="897B66"/>
                        <w:sz w:val="21"/>
                      </w:rPr>
                      <w:t xml:space="preserve">Access to assistive products </w:t>
                    </w:r>
                  </w:p>
                </w:txbxContent>
              </v:textbox>
            </v:shape>
            <v:shape id="docshape181" o:spid="_x0000_s2106" type="#_x0000_t202" style="position:absolute;left:827;top:2729;width:447;height:223" filled="f" stroked="f">
              <v:textbox inset="0,0,0,0">
                <w:txbxContent>
                  <w:p w14:paraId="3EF811B5" w14:textId="77777777" w:rsidR="005E0675" w:rsidRDefault="00000000">
                    <w:pPr>
                      <w:spacing w:before="3"/>
                      <w:rPr>
                        <w:sz w:val="18"/>
                      </w:rPr>
                    </w:pPr>
                    <w:r>
                      <w:rPr>
                        <w:color w:val="FFFFFF"/>
                        <w:spacing w:val="-5"/>
                        <w:sz w:val="18"/>
                      </w:rPr>
                      <w:t>15%</w:t>
                    </w:r>
                  </w:p>
                </w:txbxContent>
              </v:textbox>
            </v:shape>
            <v:shape id="docshape182" o:spid="_x0000_s2105" type="#_x0000_t202" style="position:absolute;left:3007;top:2554;width:385;height:257" filled="f" stroked="f">
              <v:textbox inset="0,0,0,0">
                <w:txbxContent>
                  <w:p w14:paraId="2A1FBBD8" w14:textId="77777777" w:rsidR="005E0675" w:rsidRDefault="00000000">
                    <w:pPr>
                      <w:spacing w:before="1"/>
                      <w:rPr>
                        <w:sz w:val="21"/>
                      </w:rPr>
                    </w:pPr>
                    <w:r>
                      <w:rPr>
                        <w:color w:val="585858"/>
                        <w:spacing w:val="-5"/>
                        <w:sz w:val="21"/>
                      </w:rPr>
                      <w:t>Yes</w:t>
                    </w:r>
                  </w:p>
                </w:txbxContent>
              </v:textbox>
            </v:shape>
            <v:shape id="docshape183" o:spid="_x0000_s2104" type="#_x0000_t202" style="position:absolute;left:1772;top:3090;width:446;height:222" filled="f" stroked="f">
              <v:textbox inset="0,0,0,0">
                <w:txbxContent>
                  <w:p w14:paraId="324DFBB9" w14:textId="77777777" w:rsidR="005E0675" w:rsidRDefault="00000000">
                    <w:pPr>
                      <w:spacing w:before="2"/>
                      <w:rPr>
                        <w:sz w:val="18"/>
                      </w:rPr>
                    </w:pPr>
                    <w:r>
                      <w:rPr>
                        <w:color w:val="FFFFFF"/>
                        <w:spacing w:val="-5"/>
                        <w:sz w:val="18"/>
                      </w:rPr>
                      <w:t>38%</w:t>
                    </w:r>
                  </w:p>
                </w:txbxContent>
              </v:textbox>
            </v:shape>
            <v:shape id="docshape184" o:spid="_x0000_s2103" type="#_x0000_t202" style="position:absolute;left:3007;top:3180;width:307;height:257" filled="f" stroked="f">
              <v:textbox inset="0,0,0,0">
                <w:txbxContent>
                  <w:p w14:paraId="524CF8E1" w14:textId="77777777" w:rsidR="005E0675" w:rsidRDefault="00000000">
                    <w:pPr>
                      <w:spacing w:before="1"/>
                      <w:rPr>
                        <w:sz w:val="21"/>
                      </w:rPr>
                    </w:pPr>
                    <w:r>
                      <w:rPr>
                        <w:color w:val="585858"/>
                        <w:spacing w:val="-5"/>
                        <w:sz w:val="21"/>
                      </w:rPr>
                      <w:t>No</w:t>
                    </w:r>
                  </w:p>
                </w:txbxContent>
              </v:textbox>
            </v:shape>
            <v:shape id="docshape185" o:spid="_x0000_s2102" type="#_x0000_t202" style="position:absolute;left:646;top:3765;width:446;height:222" filled="f" stroked="f">
              <v:textbox inset="0,0,0,0">
                <w:txbxContent>
                  <w:p w14:paraId="5FACD255" w14:textId="77777777" w:rsidR="005E0675" w:rsidRDefault="00000000">
                    <w:pPr>
                      <w:spacing w:before="2"/>
                      <w:rPr>
                        <w:sz w:val="18"/>
                      </w:rPr>
                    </w:pPr>
                    <w:r>
                      <w:rPr>
                        <w:color w:val="FFFFFF"/>
                        <w:spacing w:val="-5"/>
                        <w:sz w:val="18"/>
                      </w:rPr>
                      <w:t>44%</w:t>
                    </w:r>
                  </w:p>
                </w:txbxContent>
              </v:textbox>
            </v:shape>
            <v:shape id="docshape186" o:spid="_x0000_s2101" type="#_x0000_t202" style="position:absolute;left:3007;top:3805;width:728;height:513" filled="f" stroked="f">
              <v:textbox inset="0,0,0,0">
                <w:txbxContent>
                  <w:p w14:paraId="232DC79F" w14:textId="77777777" w:rsidR="005E0675" w:rsidRDefault="00000000">
                    <w:pPr>
                      <w:spacing w:before="1"/>
                      <w:rPr>
                        <w:sz w:val="21"/>
                      </w:rPr>
                    </w:pPr>
                    <w:r>
                      <w:rPr>
                        <w:color w:val="585858"/>
                        <w:sz w:val="21"/>
                      </w:rPr>
                      <w:t>Do</w:t>
                    </w:r>
                    <w:r>
                      <w:rPr>
                        <w:color w:val="585858"/>
                        <w:spacing w:val="-19"/>
                        <w:sz w:val="21"/>
                      </w:rPr>
                      <w:t xml:space="preserve"> </w:t>
                    </w:r>
                    <w:r>
                      <w:rPr>
                        <w:color w:val="585858"/>
                        <w:sz w:val="21"/>
                      </w:rPr>
                      <w:t xml:space="preserve">not </w:t>
                    </w:r>
                    <w:r>
                      <w:rPr>
                        <w:color w:val="585858"/>
                        <w:spacing w:val="-4"/>
                        <w:sz w:val="21"/>
                      </w:rPr>
                      <w:t>need</w:t>
                    </w:r>
                  </w:p>
                </w:txbxContent>
              </v:textbox>
            </v:shape>
            <w10:anchorlock/>
          </v:group>
        </w:pict>
      </w:r>
    </w:p>
    <w:p w14:paraId="60A848C0" w14:textId="77777777" w:rsidR="005E0675" w:rsidRDefault="005E0675">
      <w:pPr>
        <w:pStyle w:val="BodyText"/>
      </w:pPr>
    </w:p>
    <w:p w14:paraId="32FBD560" w14:textId="77777777" w:rsidR="005E0675" w:rsidRDefault="005E0675">
      <w:pPr>
        <w:pStyle w:val="BodyText"/>
        <w:spacing w:before="2"/>
        <w:rPr>
          <w:sz w:val="21"/>
        </w:rPr>
      </w:pPr>
    </w:p>
    <w:p w14:paraId="0235A5BC" w14:textId="77777777" w:rsidR="005E0675" w:rsidRDefault="00000000">
      <w:pPr>
        <w:pStyle w:val="Heading2"/>
        <w:ind w:left="296"/>
      </w:pPr>
      <w:r>
        <w:pict w14:anchorId="61AA833A">
          <v:group id="docshapegroup187" o:spid="_x0000_s2097" style="position:absolute;left:0;text-align:left;margin-left:36pt;margin-top:-8.75pt;width:524.4pt;height:417pt;z-index:-251660800;mso-position-horizontal-relative:page" coordorigin="720,-175" coordsize="10488,8340">
            <v:rect id="docshape188" o:spid="_x0000_s2099" style="position:absolute;left:720;top:-175;width:10488;height:8340" fillcolor="#f0eeeb" stroked="f"/>
            <v:shape id="docshape189" o:spid="_x0000_s2098" style="position:absolute;left:9837;top:233;width:962;height:976" coordorigin="9838,233" coordsize="962,976" o:spt="100" adj="0,,0" path="m10264,1179r,-7l10262,1126r-3,-56l10256,1008r-3,-60l10238,889r-9,-15l10229,1169r,1l10085,1172r-1,-1l10084,1170r,-1l10084,1137r-1,-33l10081,1074r-4,-23l10041,983r-50,-61l9945,878r-23,-19l9898,838r-15,-16l9876,804r-2,-21l9873,775r-1,-373l9875,390r7,-10l9891,373r9,-3l9908,371r11,4l9928,385r5,19l9954,636r-3,2l9949,640r-3,3l9938,652r-6,12l9929,676r-2,13l9928,702r4,13l9937,726r8,10l10061,862r10,l10085,848r,-12l9969,710r-5,-5l9961,697r,-15l9964,675r5,-5l9973,666r4,-2l9982,662r4,-1l9991,661r5,1l10001,663r5,3l10010,670r123,132l10133,802r,1l10148,818r28,34l10205,899r14,51l10222,1010r4,68l10228,1127r1,42l10229,874r-22,-38l10175,795r-19,-20l10049,661r-15,-17l10026,635r-11,-6l10004,626r,l9998,625r-3,-1l9993,624r-6,l9967,401r-7,-31l9960,370r-16,-21l9923,337r-23,-4l9877,339r-20,15l9843,376r-5,26l9838,404r1,379l9844,817r11,27l9875,866r28,23l9922,905r42,41l10012,1002r32,61l10047,1078r2,23l10050,1126r,11l10050,1170r-1,9l10053,1189r7,7l10067,1204r9,4l10086,1208r1,l10239,1207r9,-4l10260,1188r4,-9xm10535,468r-4,-47l10519,378r-18,-36l10501,468r-3,40l10488,545r-17,33l10448,609r-29,26l10388,653r-33,11l10318,667r-36,-3l10248,653r-31,-19l10189,609r-24,-31l10149,545r-10,-37l10135,468r4,-40l10149,392r17,-34l10189,328r28,-25l10248,284r34,-10l10318,270r37,4l10389,284r31,18l10448,328r23,31l10488,392r10,37l10501,468r,-126l10500,338r-28,-36l10438,272r-3,-2l10402,250r-40,-13l10318,233r-43,4l10235,250r-37,22l10165,302r-28,36l10117,378r-12,43l10101,468r4,48l10117,559r20,40l10165,635r33,30l10235,687r40,13l10318,704r43,-4l10401,687r34,-20l10438,665r34,-30l10500,599r19,-40l10531,515r4,-47xm10800,403r,-1l10794,376r-4,-6l10780,354r-15,-11l10765,402r-1,373l10764,782r-2,22l10755,821r-15,17l10715,859r-22,19l10647,922r-50,61l10561,1051r-4,18l10555,1095r-1,31l10553,1132r1,38l10553,1171r-1,1l10551,1172r-143,-2l10408,1170r,l10410,1126r2,-57l10415,1008r3,-58l10433,899r28,-47l10490,817r14,-15l10628,670r4,-4l10636,663r5,-1l10646,661r5,l10656,662r5,2l10665,666r3,3l10673,675r3,7l10676,697r-2,8l10553,836r,12l10566,862r11,l10693,736r7,-10l10706,715r3,-13l10710,689r-1,-13l10705,664r-1,-3l10699,653r-8,-11l10689,640r-3,-2l10683,636r1,-12l10704,403r5,-18l10719,375r10,-4l10737,370r10,3l10756,380r7,10l10765,402r,-59l10761,339r-24,-6l10714,337r-21,12l10678,370r-8,30l10650,624r-5,l10639,625r-5,1l10622,629r-10,6l10604,644r-123,131l10462,795r-32,40l10400,889r-16,58l10381,1010r-3,61l10376,1132r-2,40l10374,1179r3,9l10390,1203r9,4l10551,1208r10,l10571,1204r14,-15l10588,1179r,-7l10588,1169r,-37l10588,1101r2,-23l10593,1063r33,-61l10673,946r43,-41l10735,889r28,-23l10782,844r12,-27l10798,782r2,-379xe" fillcolor="#ec1250" stroked="f">
              <v:stroke joinstyle="round"/>
              <v:formulas/>
              <v:path arrowok="t" o:connecttype="segments"/>
            </v:shape>
            <w10:wrap anchorx="page"/>
          </v:group>
        </w:pict>
      </w:r>
      <w:r>
        <w:rPr>
          <w:color w:val="F32F61"/>
        </w:rPr>
        <w:t>Protection</w:t>
      </w:r>
      <w:r>
        <w:rPr>
          <w:color w:val="F32F61"/>
          <w:spacing w:val="-6"/>
        </w:rPr>
        <w:t xml:space="preserve"> </w:t>
      </w:r>
      <w:r>
        <w:rPr>
          <w:color w:val="F32F61"/>
        </w:rPr>
        <w:t>&amp;</w:t>
      </w:r>
      <w:r>
        <w:rPr>
          <w:color w:val="F32F61"/>
          <w:spacing w:val="-6"/>
        </w:rPr>
        <w:t xml:space="preserve"> </w:t>
      </w:r>
      <w:r>
        <w:rPr>
          <w:color w:val="F32F61"/>
          <w:spacing w:val="-4"/>
        </w:rPr>
        <w:t>Care</w:t>
      </w:r>
    </w:p>
    <w:p w14:paraId="5F23D950" w14:textId="6B52450E" w:rsidR="005E0675" w:rsidRDefault="00000000">
      <w:pPr>
        <w:pStyle w:val="ListParagraph"/>
        <w:numPr>
          <w:ilvl w:val="1"/>
          <w:numId w:val="4"/>
        </w:numPr>
        <w:tabs>
          <w:tab w:val="left" w:pos="1016"/>
          <w:tab w:val="left" w:pos="1017"/>
        </w:tabs>
        <w:spacing w:before="61" w:line="259" w:lineRule="auto"/>
        <w:ind w:right="2217"/>
        <w:rPr>
          <w:sz w:val="20"/>
        </w:rPr>
      </w:pPr>
      <w:r>
        <w:rPr>
          <w:sz w:val="20"/>
        </w:rPr>
        <w:t xml:space="preserve">Safety remains a significant concern </w:t>
      </w:r>
      <w:r w:rsidR="009E48E6">
        <w:rPr>
          <w:sz w:val="20"/>
        </w:rPr>
        <w:t>for</w:t>
      </w:r>
      <w:r>
        <w:rPr>
          <w:sz w:val="20"/>
        </w:rPr>
        <w:t xml:space="preserve"> the flood affected population, with between a quarter and half of older people responding that they do not feel safe accessing their basic needs, including food and health services. Pre- existing inequalities have been exacerbated by the flooding and protection risks have therefore increased. </w:t>
      </w:r>
      <w:r w:rsidR="00463CFB">
        <w:rPr>
          <w:sz w:val="20"/>
        </w:rPr>
        <w:t>Older</w:t>
      </w:r>
      <w:r>
        <w:rPr>
          <w:sz w:val="20"/>
        </w:rPr>
        <w:t xml:space="preserve"> displaced people</w:t>
      </w:r>
      <w:r w:rsidR="00463CFB">
        <w:rPr>
          <w:sz w:val="20"/>
        </w:rPr>
        <w:t xml:space="preserve"> who are</w:t>
      </w:r>
      <w:r>
        <w:rPr>
          <w:sz w:val="20"/>
        </w:rPr>
        <w:t xml:space="preserve"> displaced face a range of heightened risks as they may be living with a reduced support network, including extended families, friends, and their wider community, leaving them more prone to abuse and exploitation. This is highlighted by 68% of older people reporting that they are dependent on others to meet their basic needs.</w:t>
      </w:r>
    </w:p>
    <w:p w14:paraId="7D54BEDB" w14:textId="77777777" w:rsidR="005E0675" w:rsidRDefault="00000000">
      <w:pPr>
        <w:pStyle w:val="ListParagraph"/>
        <w:numPr>
          <w:ilvl w:val="1"/>
          <w:numId w:val="4"/>
        </w:numPr>
        <w:tabs>
          <w:tab w:val="left" w:pos="1016"/>
          <w:tab w:val="left" w:pos="1017"/>
        </w:tabs>
        <w:spacing w:before="156" w:line="259" w:lineRule="auto"/>
        <w:ind w:right="2117"/>
        <w:rPr>
          <w:sz w:val="20"/>
        </w:rPr>
      </w:pPr>
      <w:r>
        <w:rPr>
          <w:sz w:val="20"/>
        </w:rPr>
        <w:t>The top five safety concerns mentioned by older men and women were financial abuse</w:t>
      </w:r>
      <w:r>
        <w:rPr>
          <w:spacing w:val="-1"/>
          <w:sz w:val="20"/>
        </w:rPr>
        <w:t xml:space="preserve"> </w:t>
      </w:r>
      <w:r>
        <w:rPr>
          <w:sz w:val="20"/>
        </w:rPr>
        <w:t>(36%),</w:t>
      </w:r>
      <w:r>
        <w:rPr>
          <w:spacing w:val="-3"/>
          <w:sz w:val="20"/>
        </w:rPr>
        <w:t xml:space="preserve"> </w:t>
      </w:r>
      <w:r>
        <w:rPr>
          <w:sz w:val="20"/>
        </w:rPr>
        <w:t>no safe place (34%), physical abuse (22%),</w:t>
      </w:r>
      <w:r>
        <w:rPr>
          <w:spacing w:val="-2"/>
          <w:sz w:val="20"/>
        </w:rPr>
        <w:t xml:space="preserve"> </w:t>
      </w:r>
      <w:r>
        <w:rPr>
          <w:sz w:val="20"/>
        </w:rPr>
        <w:t>emotional abuse (19%) and isolation and neglect (19%). There are some differences between older men and women, with the men ranking their risk of isolation and</w:t>
      </w:r>
      <w:r>
        <w:rPr>
          <w:spacing w:val="-6"/>
          <w:sz w:val="20"/>
        </w:rPr>
        <w:t xml:space="preserve"> </w:t>
      </w:r>
      <w:r>
        <w:rPr>
          <w:sz w:val="20"/>
        </w:rPr>
        <w:t>neglect as a</w:t>
      </w:r>
      <w:r>
        <w:rPr>
          <w:spacing w:val="-7"/>
          <w:sz w:val="20"/>
        </w:rPr>
        <w:t xml:space="preserve"> </w:t>
      </w:r>
      <w:r>
        <w:rPr>
          <w:sz w:val="20"/>
        </w:rPr>
        <w:t>higher</w:t>
      </w:r>
      <w:r>
        <w:rPr>
          <w:spacing w:val="-5"/>
          <w:sz w:val="20"/>
        </w:rPr>
        <w:t xml:space="preserve"> </w:t>
      </w:r>
      <w:r>
        <w:rPr>
          <w:sz w:val="20"/>
        </w:rPr>
        <w:t>concern,</w:t>
      </w:r>
      <w:r>
        <w:rPr>
          <w:spacing w:val="-7"/>
          <w:sz w:val="20"/>
        </w:rPr>
        <w:t xml:space="preserve"> </w:t>
      </w:r>
      <w:r>
        <w:rPr>
          <w:sz w:val="20"/>
        </w:rPr>
        <w:t>compared</w:t>
      </w:r>
      <w:r>
        <w:rPr>
          <w:spacing w:val="-6"/>
          <w:sz w:val="20"/>
        </w:rPr>
        <w:t xml:space="preserve"> </w:t>
      </w:r>
      <w:r>
        <w:rPr>
          <w:sz w:val="20"/>
        </w:rPr>
        <w:t>to</w:t>
      </w:r>
      <w:r>
        <w:rPr>
          <w:spacing w:val="-3"/>
          <w:sz w:val="20"/>
        </w:rPr>
        <w:t xml:space="preserve"> </w:t>
      </w:r>
      <w:r>
        <w:rPr>
          <w:sz w:val="20"/>
        </w:rPr>
        <w:t>the</w:t>
      </w:r>
      <w:r>
        <w:rPr>
          <w:spacing w:val="-3"/>
          <w:sz w:val="20"/>
        </w:rPr>
        <w:t xml:space="preserve"> </w:t>
      </w:r>
      <w:r>
        <w:rPr>
          <w:sz w:val="20"/>
        </w:rPr>
        <w:t>women</w:t>
      </w:r>
      <w:r>
        <w:rPr>
          <w:spacing w:val="-4"/>
          <w:sz w:val="20"/>
        </w:rPr>
        <w:t xml:space="preserve"> </w:t>
      </w:r>
      <w:r>
        <w:rPr>
          <w:sz w:val="20"/>
        </w:rPr>
        <w:t>who</w:t>
      </w:r>
      <w:r>
        <w:rPr>
          <w:spacing w:val="-3"/>
          <w:sz w:val="20"/>
        </w:rPr>
        <w:t xml:space="preserve"> </w:t>
      </w:r>
      <w:r>
        <w:rPr>
          <w:sz w:val="20"/>
        </w:rPr>
        <w:t>ranked</w:t>
      </w:r>
      <w:r>
        <w:rPr>
          <w:spacing w:val="-2"/>
          <w:sz w:val="20"/>
        </w:rPr>
        <w:t xml:space="preserve"> </w:t>
      </w:r>
      <w:r>
        <w:rPr>
          <w:sz w:val="20"/>
        </w:rPr>
        <w:t>physical abuse as a higher concern. During emergencies, community tension and even criminality may increase as resources are stretched. The perceived threat of financial abuse should also be taken into account when considering cash assistance, with safety mechanisms put in place.</w:t>
      </w:r>
    </w:p>
    <w:p w14:paraId="372AE4E0" w14:textId="67AC9F56" w:rsidR="005E0675" w:rsidRDefault="00463CFB">
      <w:pPr>
        <w:pStyle w:val="ListParagraph"/>
        <w:numPr>
          <w:ilvl w:val="1"/>
          <w:numId w:val="4"/>
        </w:numPr>
        <w:tabs>
          <w:tab w:val="left" w:pos="1016"/>
          <w:tab w:val="left" w:pos="1017"/>
        </w:tabs>
        <w:spacing w:before="157" w:line="259" w:lineRule="auto"/>
        <w:ind w:right="2314"/>
        <w:rPr>
          <w:sz w:val="20"/>
        </w:rPr>
      </w:pPr>
      <w:r>
        <w:rPr>
          <w:sz w:val="20"/>
        </w:rPr>
        <w:t xml:space="preserve">Almost all older people interviewed said </w:t>
      </w:r>
      <w:r w:rsidR="00000000">
        <w:rPr>
          <w:sz w:val="20"/>
        </w:rPr>
        <w:t>that they</w:t>
      </w:r>
      <w:r w:rsidR="00000000">
        <w:rPr>
          <w:spacing w:val="-1"/>
          <w:sz w:val="20"/>
        </w:rPr>
        <w:t xml:space="preserve"> </w:t>
      </w:r>
      <w:r w:rsidR="00000000">
        <w:rPr>
          <w:sz w:val="20"/>
        </w:rPr>
        <w:t>provide</w:t>
      </w:r>
      <w:r w:rsidR="00000000">
        <w:rPr>
          <w:spacing w:val="-6"/>
          <w:sz w:val="20"/>
        </w:rPr>
        <w:t xml:space="preserve"> </w:t>
      </w:r>
      <w:r w:rsidR="00000000">
        <w:rPr>
          <w:sz w:val="20"/>
        </w:rPr>
        <w:t>care</w:t>
      </w:r>
      <w:r w:rsidR="00000000">
        <w:rPr>
          <w:spacing w:val="-6"/>
          <w:sz w:val="20"/>
        </w:rPr>
        <w:t xml:space="preserve"> </w:t>
      </w:r>
      <w:r w:rsidR="00000000">
        <w:rPr>
          <w:sz w:val="20"/>
        </w:rPr>
        <w:t>to children</w:t>
      </w:r>
      <w:r>
        <w:rPr>
          <w:sz w:val="20"/>
        </w:rPr>
        <w:t>, with</w:t>
      </w:r>
      <w:r w:rsidR="00000000">
        <w:rPr>
          <w:spacing w:val="-7"/>
          <w:sz w:val="20"/>
        </w:rPr>
        <w:t xml:space="preserve"> </w:t>
      </w:r>
      <w:r w:rsidR="00000000">
        <w:rPr>
          <w:sz w:val="20"/>
        </w:rPr>
        <w:t>78%</w:t>
      </w:r>
      <w:r w:rsidR="00000000">
        <w:rPr>
          <w:spacing w:val="-1"/>
          <w:sz w:val="20"/>
        </w:rPr>
        <w:t xml:space="preserve"> </w:t>
      </w:r>
      <w:r>
        <w:rPr>
          <w:sz w:val="20"/>
        </w:rPr>
        <w:t>caring for</w:t>
      </w:r>
      <w:r w:rsidR="00000000">
        <w:rPr>
          <w:sz w:val="20"/>
        </w:rPr>
        <w:t xml:space="preserve"> three or more children. Older people often play a vital role in the raising of children in Pakistan. This role becomes even more important in times of emergency when family members are displaced or migrate for wor</w:t>
      </w:r>
      <w:r>
        <w:rPr>
          <w:sz w:val="20"/>
        </w:rPr>
        <w:t>k</w:t>
      </w:r>
      <w:r w:rsidR="00000000">
        <w:rPr>
          <w:sz w:val="20"/>
        </w:rPr>
        <w:t>.</w:t>
      </w:r>
    </w:p>
    <w:p w14:paraId="039B2F09" w14:textId="77777777" w:rsidR="005E0675" w:rsidRDefault="005E0675">
      <w:pPr>
        <w:spacing w:line="259" w:lineRule="auto"/>
        <w:rPr>
          <w:sz w:val="20"/>
        </w:rPr>
        <w:sectPr w:rsidR="005E0675">
          <w:pgSz w:w="11900" w:h="16840"/>
          <w:pgMar w:top="840" w:right="300" w:bottom="1000" w:left="520" w:header="0" w:footer="805" w:gutter="0"/>
          <w:cols w:space="720"/>
        </w:sectPr>
      </w:pPr>
    </w:p>
    <w:p w14:paraId="73680E95" w14:textId="0FED7643" w:rsidR="005E0675" w:rsidRDefault="000B0447">
      <w:pPr>
        <w:pStyle w:val="BodyText"/>
        <w:ind w:left="246"/>
      </w:pPr>
      <w:r>
        <w:pict w14:anchorId="75753E07">
          <v:shape id="docshape190" o:spid="_x0000_s2096" type="#_x0000_t202" style="width:524.4pt;height:108.4pt;mso-left-percent:-10001;mso-top-percent:-10001;mso-position-horizontal:absolute;mso-position-horizontal-relative:char;mso-position-vertical:absolute;mso-position-vertical-relative:line;mso-left-percent:-10001;mso-top-percent:-10001" fillcolor="#f0eeeb" stroked="f">
            <v:textbox inset="0,0,0,0">
              <w:txbxContent>
                <w:p w14:paraId="4A82DA54" w14:textId="0E988183" w:rsidR="005E0675" w:rsidRDefault="00000000">
                  <w:pPr>
                    <w:pStyle w:val="BodyText"/>
                    <w:numPr>
                      <w:ilvl w:val="0"/>
                      <w:numId w:val="3"/>
                    </w:numPr>
                    <w:tabs>
                      <w:tab w:val="left" w:pos="813"/>
                      <w:tab w:val="left" w:pos="814"/>
                    </w:tabs>
                    <w:spacing w:before="91" w:line="259" w:lineRule="auto"/>
                    <w:ind w:right="1711"/>
                    <w:rPr>
                      <w:color w:val="000000"/>
                    </w:rPr>
                  </w:pPr>
                  <w:r>
                    <w:rPr>
                      <w:color w:val="000000"/>
                    </w:rPr>
                    <w:t>With one of the key humanitarian principles being to “do no harm</w:t>
                  </w:r>
                  <w:r w:rsidR="00463CFB">
                    <w:rPr>
                      <w:color w:val="000000"/>
                    </w:rPr>
                    <w:t>,</w:t>
                  </w:r>
                  <w:r>
                    <w:rPr>
                      <w:color w:val="000000"/>
                    </w:rPr>
                    <w:t xml:space="preserve">” it is important </w:t>
                  </w:r>
                  <w:r w:rsidR="00463CFB">
                    <w:rPr>
                      <w:color w:val="000000"/>
                    </w:rPr>
                    <w:t>that program design includes</w:t>
                  </w:r>
                  <w:r>
                    <w:rPr>
                      <w:color w:val="000000"/>
                      <w:spacing w:val="-1"/>
                    </w:rPr>
                    <w:t xml:space="preserve"> </w:t>
                  </w:r>
                  <w:r>
                    <w:rPr>
                      <w:color w:val="000000"/>
                    </w:rPr>
                    <w:t>are</w:t>
                  </w:r>
                  <w:r>
                    <w:rPr>
                      <w:color w:val="000000"/>
                      <w:spacing w:val="-7"/>
                    </w:rPr>
                    <w:t xml:space="preserve"> </w:t>
                  </w:r>
                  <w:r>
                    <w:rPr>
                      <w:color w:val="000000"/>
                    </w:rPr>
                    <w:t>established</w:t>
                  </w:r>
                  <w:r>
                    <w:rPr>
                      <w:color w:val="000000"/>
                      <w:spacing w:val="-9"/>
                    </w:rPr>
                    <w:t xml:space="preserve"> </w:t>
                  </w:r>
                  <w:r>
                    <w:rPr>
                      <w:color w:val="000000"/>
                    </w:rPr>
                    <w:t>to ensure that</w:t>
                  </w:r>
                  <w:r>
                    <w:rPr>
                      <w:color w:val="000000"/>
                      <w:spacing w:val="-2"/>
                    </w:rPr>
                    <w:t xml:space="preserve"> </w:t>
                  </w:r>
                  <w:r>
                    <w:rPr>
                      <w:color w:val="000000"/>
                    </w:rPr>
                    <w:t>those who</w:t>
                  </w:r>
                  <w:r>
                    <w:rPr>
                      <w:color w:val="000000"/>
                      <w:spacing w:val="-1"/>
                    </w:rPr>
                    <w:t xml:space="preserve"> </w:t>
                  </w:r>
                  <w:r>
                    <w:rPr>
                      <w:color w:val="000000"/>
                    </w:rPr>
                    <w:t>receive</w:t>
                  </w:r>
                  <w:r>
                    <w:rPr>
                      <w:color w:val="000000"/>
                      <w:spacing w:val="-4"/>
                    </w:rPr>
                    <w:t xml:space="preserve"> </w:t>
                  </w:r>
                  <w:r>
                    <w:rPr>
                      <w:color w:val="000000"/>
                    </w:rPr>
                    <w:t>support</w:t>
                  </w:r>
                  <w:r>
                    <w:rPr>
                      <w:color w:val="000000"/>
                      <w:spacing w:val="-1"/>
                    </w:rPr>
                    <w:t xml:space="preserve"> </w:t>
                  </w:r>
                  <w:r>
                    <w:rPr>
                      <w:color w:val="000000"/>
                    </w:rPr>
                    <w:t>are</w:t>
                  </w:r>
                  <w:r>
                    <w:rPr>
                      <w:color w:val="000000"/>
                      <w:spacing w:val="-3"/>
                    </w:rPr>
                    <w:t xml:space="preserve"> </w:t>
                  </w:r>
                  <w:r>
                    <w:rPr>
                      <w:color w:val="000000"/>
                    </w:rPr>
                    <w:t>protected.</w:t>
                  </w:r>
                  <w:r>
                    <w:rPr>
                      <w:color w:val="000000"/>
                      <w:spacing w:val="-5"/>
                    </w:rPr>
                    <w:t xml:space="preserve"> </w:t>
                  </w:r>
                  <w:r>
                    <w:rPr>
                      <w:color w:val="000000"/>
                    </w:rPr>
                    <w:t xml:space="preserve">A key feature is providing accessible complaints and response mechanisms. </w:t>
                  </w:r>
                  <w:r w:rsidR="000B0447">
                    <w:rPr>
                      <w:color w:val="000000"/>
                    </w:rPr>
                    <w:t>Of</w:t>
                  </w:r>
                  <w:r>
                    <w:rPr>
                      <w:color w:val="000000"/>
                    </w:rPr>
                    <w:t xml:space="preserve"> those we interviewed only 19% were aware of how they could register complaints about the services provided to them. In places where these systems do not exist, they should be established, and their existence effectively communicated.</w:t>
                  </w:r>
                </w:p>
              </w:txbxContent>
            </v:textbox>
            <w10:anchorlock/>
          </v:shape>
        </w:pict>
      </w:r>
    </w:p>
    <w:p w14:paraId="7A0471AC" w14:textId="77777777" w:rsidR="005E0675" w:rsidRDefault="00000000">
      <w:pPr>
        <w:pStyle w:val="BodyText"/>
        <w:spacing w:before="5"/>
        <w:rPr>
          <w:sz w:val="24"/>
        </w:rPr>
      </w:pPr>
      <w:r>
        <w:pict w14:anchorId="2DD978BF">
          <v:group id="docshapegroup191" o:spid="_x0000_s2078" style="position:absolute;margin-left:38.45pt;margin-top:16.1pt;width:524.4pt;height:195.1pt;z-index:-251650560;mso-wrap-distance-left:0;mso-wrap-distance-right:0;mso-position-horizontal-relative:page" coordorigin="769,322" coordsize="10488,3902">
            <v:rect id="docshape192" o:spid="_x0000_s2095" style="position:absolute;left:769;top:321;width:10488;height:3902" fillcolor="#f0eeeb" stroked="f"/>
            <v:shape id="docshape193" o:spid="_x0000_s2094" style="position:absolute;left:1491;top:1055;width:9546;height:2393" coordorigin="1491,1056" coordsize="9546,2393" o:spt="100" adj="0,,0" path="m1491,3448r573,m2827,3448r1147,m4738,3448r1142,m6648,3448r1142,m8554,3448r1147,m10464,3448r573,m1491,3107r573,m2827,3107r1147,m4738,3107r1142,m6648,3107r1142,m8554,3107r1147,m10464,3107r573,m1491,2766r573,m2827,2766r1147,m4738,2766r1142,m6648,2766r1142,m8554,2766r1147,m10464,2766r573,m1491,2426r573,m2827,2426r1147,m4738,2426r1142,m6648,2426r4389,m1491,2080r573,m2827,2080r1147,m4738,2080r6299,m1491,1739r573,m2827,1739r1147,m4738,1739r6299,m1491,1398r573,m2827,1398r8210,m1491,1056r9546,e" filled="f" strokecolor="#d9d9d9">
              <v:stroke joinstyle="round"/>
              <v:formulas/>
              <v:path arrowok="t" o:connecttype="segments"/>
            </v:shape>
            <v:shape id="docshape194" o:spid="_x0000_s2093" style="position:absolute;left:2064;top:1331;width:8400;height:2461" coordorigin="2064,1331" coordsize="8400,2461" o:spt="100" adj="0,,0" path="m2827,1331r-763,l2064,3792r763,l2827,1331xm4738,1466r-764,l3974,3792r764,l4738,1466xm6648,2286r-768,l5880,3792r768,l6648,2286xm8554,2493r-764,l7790,3792r764,l8554,2493xm10464,2493r-763,l9701,3792r763,l10464,2493xe" fillcolor="#f0561f" stroked="f">
              <v:stroke joinstyle="round"/>
              <v:formulas/>
              <v:path arrowok="t" o:connecttype="segments"/>
            </v:shape>
            <v:shape id="docshape195" o:spid="_x0000_s2092" style="position:absolute;left:2064;top:1331;width:8400;height:2461" coordorigin="2064,1331" coordsize="8400,2461" o:spt="100" adj="0,,0" path="m2064,1331r763,l2827,3792r-763,l2064,1331xm3974,1466r764,l4738,3792r-764,l3974,1466xm5880,2286r768,l6648,3792r-768,l5880,2286xm7790,2493r764,l8554,3792r-764,l7790,2493xm9701,2493r763,l10464,3792r-763,l9701,2493xe" filled="f" strokecolor="white" strokeweight="1.5pt">
              <v:stroke joinstyle="round"/>
              <v:formulas/>
              <v:path arrowok="t" o:connecttype="segments"/>
            </v:shape>
            <v:shape id="docshape196" o:spid="_x0000_s2091" style="position:absolute;left:1491;top:3791;width:9546;height:54" coordorigin="1491,3792" coordsize="9546,54" o:spt="100" adj="0,,0" path="m1491,3792r9546,m1491,3792r,53m3398,3792r,53m5309,3792r,53m7219,3792r,53m9130,3792r,53m11037,3792r,53e" filled="f" strokecolor="#d9d9d9">
              <v:stroke joinstyle="round"/>
              <v:formulas/>
              <v:path arrowok="t" o:connecttype="segments"/>
            </v:shape>
            <v:shape id="docshape197" o:spid="_x0000_s2090" type="#_x0000_t202" style="position:absolute;left:899;top:551;width:2892;height:607" filled="f" stroked="f">
              <v:textbox inset="0,0,0,0">
                <w:txbxContent>
                  <w:p w14:paraId="7AB5D997" w14:textId="77777777" w:rsidR="005E0675" w:rsidRDefault="00000000">
                    <w:pPr>
                      <w:spacing w:before="1"/>
                      <w:ind w:left="155"/>
                      <w:rPr>
                        <w:b/>
                      </w:rPr>
                    </w:pPr>
                    <w:r>
                      <w:rPr>
                        <w:b/>
                        <w:color w:val="897B66"/>
                      </w:rPr>
                      <w:t>Top</w:t>
                    </w:r>
                    <w:r>
                      <w:rPr>
                        <w:b/>
                        <w:color w:val="897B66"/>
                        <w:spacing w:val="-6"/>
                      </w:rPr>
                      <w:t xml:space="preserve"> </w:t>
                    </w:r>
                    <w:r>
                      <w:rPr>
                        <w:b/>
                        <w:color w:val="897B66"/>
                      </w:rPr>
                      <w:t>5</w:t>
                    </w:r>
                    <w:r>
                      <w:rPr>
                        <w:b/>
                        <w:color w:val="897B66"/>
                        <w:spacing w:val="1"/>
                      </w:rPr>
                      <w:t xml:space="preserve"> </w:t>
                    </w:r>
                    <w:r>
                      <w:rPr>
                        <w:b/>
                        <w:color w:val="897B66"/>
                      </w:rPr>
                      <w:t>safety</w:t>
                    </w:r>
                    <w:r>
                      <w:rPr>
                        <w:b/>
                        <w:color w:val="897B66"/>
                        <w:spacing w:val="-4"/>
                      </w:rPr>
                      <w:t xml:space="preserve"> </w:t>
                    </w:r>
                    <w:r>
                      <w:rPr>
                        <w:b/>
                        <w:color w:val="897B66"/>
                        <w:spacing w:val="-2"/>
                      </w:rPr>
                      <w:t>concerns</w:t>
                    </w:r>
                  </w:p>
                  <w:p w14:paraId="2D697682" w14:textId="77777777" w:rsidR="005E0675" w:rsidRDefault="00000000">
                    <w:pPr>
                      <w:spacing w:before="119"/>
                      <w:rPr>
                        <w:sz w:val="18"/>
                      </w:rPr>
                    </w:pPr>
                    <w:r>
                      <w:rPr>
                        <w:color w:val="585858"/>
                        <w:spacing w:val="-5"/>
                        <w:sz w:val="18"/>
                      </w:rPr>
                      <w:t>40%</w:t>
                    </w:r>
                  </w:p>
                </w:txbxContent>
              </v:textbox>
            </v:shape>
            <v:shape id="docshape198" o:spid="_x0000_s2089" type="#_x0000_t202" style="position:absolute;left:2206;top:996;width:498;height:246" filled="f" stroked="f">
              <v:textbox inset="0,0,0,0">
                <w:txbxContent>
                  <w:p w14:paraId="4FA5ACDD" w14:textId="77777777" w:rsidR="005E0675" w:rsidRDefault="00000000">
                    <w:pPr>
                      <w:spacing w:before="1"/>
                      <w:rPr>
                        <w:sz w:val="20"/>
                      </w:rPr>
                    </w:pPr>
                    <w:r>
                      <w:rPr>
                        <w:spacing w:val="-5"/>
                        <w:sz w:val="20"/>
                      </w:rPr>
                      <w:t>36%</w:t>
                    </w:r>
                  </w:p>
                </w:txbxContent>
              </v:textbox>
            </v:shape>
            <v:shape id="docshape199" o:spid="_x0000_s2088" type="#_x0000_t202" style="position:absolute;left:899;top:1278;width:447;height:2617" filled="f" stroked="f">
              <v:textbox inset="0,0,0,0">
                <w:txbxContent>
                  <w:p w14:paraId="7E5F165B" w14:textId="77777777" w:rsidR="005E0675" w:rsidRDefault="00000000">
                    <w:pPr>
                      <w:spacing w:before="2"/>
                      <w:ind w:right="18"/>
                      <w:jc w:val="right"/>
                      <w:rPr>
                        <w:sz w:val="18"/>
                      </w:rPr>
                    </w:pPr>
                    <w:r>
                      <w:rPr>
                        <w:color w:val="585858"/>
                        <w:spacing w:val="-5"/>
                        <w:sz w:val="18"/>
                      </w:rPr>
                      <w:t>35%</w:t>
                    </w:r>
                  </w:p>
                  <w:p w14:paraId="20E9ADB4" w14:textId="77777777" w:rsidR="005E0675" w:rsidRDefault="00000000">
                    <w:pPr>
                      <w:spacing w:before="124"/>
                      <w:ind w:right="18"/>
                      <w:jc w:val="right"/>
                      <w:rPr>
                        <w:sz w:val="18"/>
                      </w:rPr>
                    </w:pPr>
                    <w:r>
                      <w:rPr>
                        <w:color w:val="585858"/>
                        <w:spacing w:val="-5"/>
                        <w:sz w:val="18"/>
                      </w:rPr>
                      <w:t>30%</w:t>
                    </w:r>
                  </w:p>
                  <w:p w14:paraId="3FB9839E" w14:textId="77777777" w:rsidR="005E0675" w:rsidRDefault="00000000">
                    <w:pPr>
                      <w:spacing w:before="123"/>
                      <w:ind w:right="18"/>
                      <w:jc w:val="right"/>
                      <w:rPr>
                        <w:sz w:val="18"/>
                      </w:rPr>
                    </w:pPr>
                    <w:r>
                      <w:rPr>
                        <w:color w:val="585858"/>
                        <w:spacing w:val="-5"/>
                        <w:sz w:val="18"/>
                      </w:rPr>
                      <w:t>25%</w:t>
                    </w:r>
                  </w:p>
                  <w:p w14:paraId="4AFB2B33" w14:textId="77777777" w:rsidR="005E0675" w:rsidRDefault="00000000">
                    <w:pPr>
                      <w:spacing w:before="123"/>
                      <w:ind w:right="18"/>
                      <w:jc w:val="right"/>
                      <w:rPr>
                        <w:sz w:val="18"/>
                      </w:rPr>
                    </w:pPr>
                    <w:r>
                      <w:rPr>
                        <w:color w:val="585858"/>
                        <w:spacing w:val="-5"/>
                        <w:sz w:val="18"/>
                      </w:rPr>
                      <w:t>20%</w:t>
                    </w:r>
                  </w:p>
                  <w:p w14:paraId="20B52576" w14:textId="77777777" w:rsidR="005E0675" w:rsidRDefault="00000000">
                    <w:pPr>
                      <w:spacing w:before="124"/>
                      <w:ind w:right="18"/>
                      <w:jc w:val="right"/>
                      <w:rPr>
                        <w:sz w:val="18"/>
                      </w:rPr>
                    </w:pPr>
                    <w:r>
                      <w:rPr>
                        <w:color w:val="585858"/>
                        <w:spacing w:val="-5"/>
                        <w:sz w:val="18"/>
                      </w:rPr>
                      <w:t>15%</w:t>
                    </w:r>
                  </w:p>
                  <w:p w14:paraId="606AE2DA" w14:textId="77777777" w:rsidR="005E0675" w:rsidRDefault="00000000">
                    <w:pPr>
                      <w:spacing w:before="123"/>
                      <w:ind w:right="18"/>
                      <w:jc w:val="right"/>
                      <w:rPr>
                        <w:sz w:val="18"/>
                      </w:rPr>
                    </w:pPr>
                    <w:r>
                      <w:rPr>
                        <w:color w:val="585858"/>
                        <w:spacing w:val="-5"/>
                        <w:sz w:val="18"/>
                      </w:rPr>
                      <w:t>10%</w:t>
                    </w:r>
                  </w:p>
                  <w:p w14:paraId="7F8DADDE" w14:textId="77777777" w:rsidR="005E0675" w:rsidRDefault="00000000">
                    <w:pPr>
                      <w:spacing w:before="123"/>
                      <w:ind w:right="19"/>
                      <w:jc w:val="right"/>
                      <w:rPr>
                        <w:sz w:val="18"/>
                      </w:rPr>
                    </w:pPr>
                    <w:r>
                      <w:rPr>
                        <w:color w:val="585858"/>
                        <w:spacing w:val="-5"/>
                        <w:sz w:val="18"/>
                      </w:rPr>
                      <w:t>5%</w:t>
                    </w:r>
                  </w:p>
                  <w:p w14:paraId="79541455" w14:textId="77777777" w:rsidR="005E0675" w:rsidRDefault="00000000">
                    <w:pPr>
                      <w:spacing w:before="124"/>
                      <w:ind w:right="19"/>
                      <w:jc w:val="right"/>
                      <w:rPr>
                        <w:sz w:val="18"/>
                      </w:rPr>
                    </w:pPr>
                    <w:r>
                      <w:rPr>
                        <w:color w:val="585858"/>
                        <w:spacing w:val="-5"/>
                        <w:sz w:val="18"/>
                      </w:rPr>
                      <w:t>0%</w:t>
                    </w:r>
                  </w:p>
                </w:txbxContent>
              </v:textbox>
            </v:shape>
            <v:shape id="docshape200" o:spid="_x0000_s2087" type="#_x0000_t202" style="position:absolute;left:4116;top:1133;width:498;height:246" filled="f" stroked="f">
              <v:textbox inset="0,0,0,0">
                <w:txbxContent>
                  <w:p w14:paraId="05A16701" w14:textId="77777777" w:rsidR="005E0675" w:rsidRDefault="00000000">
                    <w:pPr>
                      <w:spacing w:before="1"/>
                      <w:rPr>
                        <w:sz w:val="20"/>
                      </w:rPr>
                    </w:pPr>
                    <w:r>
                      <w:rPr>
                        <w:spacing w:val="-5"/>
                        <w:sz w:val="20"/>
                      </w:rPr>
                      <w:t>34%</w:t>
                    </w:r>
                  </w:p>
                </w:txbxContent>
              </v:textbox>
            </v:shape>
            <v:shape id="docshape201" o:spid="_x0000_s2086" type="#_x0000_t202" style="position:absolute;left:6026;top:1954;width:498;height:246" filled="f" stroked="f">
              <v:textbox inset="0,0,0,0">
                <w:txbxContent>
                  <w:p w14:paraId="42BEF5B4" w14:textId="77777777" w:rsidR="005E0675" w:rsidRDefault="00000000">
                    <w:pPr>
                      <w:spacing w:before="1"/>
                      <w:rPr>
                        <w:sz w:val="20"/>
                      </w:rPr>
                    </w:pPr>
                    <w:r>
                      <w:rPr>
                        <w:spacing w:val="-5"/>
                        <w:sz w:val="20"/>
                      </w:rPr>
                      <w:t>22%</w:t>
                    </w:r>
                  </w:p>
                </w:txbxContent>
              </v:textbox>
            </v:shape>
            <v:shape id="docshape202" o:spid="_x0000_s2085" type="#_x0000_t202" style="position:absolute;left:7936;top:2159;width:500;height:246" filled="f" stroked="f">
              <v:textbox inset="0,0,0,0">
                <w:txbxContent>
                  <w:p w14:paraId="0EE2964A" w14:textId="77777777" w:rsidR="005E0675" w:rsidRDefault="00000000">
                    <w:pPr>
                      <w:spacing w:before="1"/>
                      <w:rPr>
                        <w:sz w:val="20"/>
                      </w:rPr>
                    </w:pPr>
                    <w:r>
                      <w:rPr>
                        <w:spacing w:val="-5"/>
                        <w:sz w:val="20"/>
                      </w:rPr>
                      <w:t>19%</w:t>
                    </w:r>
                  </w:p>
                </w:txbxContent>
              </v:textbox>
            </v:shape>
            <v:shape id="docshape203" o:spid="_x0000_s2084" type="#_x0000_t202" style="position:absolute;left:9846;top:2159;width:500;height:246" filled="f" stroked="f">
              <v:textbox inset="0,0,0,0">
                <w:txbxContent>
                  <w:p w14:paraId="60EA3A5B" w14:textId="77777777" w:rsidR="005E0675" w:rsidRDefault="00000000">
                    <w:pPr>
                      <w:spacing w:before="1"/>
                      <w:rPr>
                        <w:sz w:val="20"/>
                      </w:rPr>
                    </w:pPr>
                    <w:r>
                      <w:rPr>
                        <w:spacing w:val="-5"/>
                        <w:sz w:val="20"/>
                      </w:rPr>
                      <w:t>19%</w:t>
                    </w:r>
                  </w:p>
                </w:txbxContent>
              </v:textbox>
            </v:shape>
            <v:shape id="docshape204" o:spid="_x0000_s2083" type="#_x0000_t202" style="position:absolute;left:1801;top:3905;width:1251;height:193" filled="f" stroked="f">
              <v:textbox inset="0,0,0,0">
                <w:txbxContent>
                  <w:p w14:paraId="2DCD3545" w14:textId="77777777" w:rsidR="005E0675" w:rsidRDefault="00000000">
                    <w:pPr>
                      <w:spacing w:line="193" w:lineRule="exact"/>
                      <w:rPr>
                        <w:sz w:val="16"/>
                      </w:rPr>
                    </w:pPr>
                    <w:r>
                      <w:rPr>
                        <w:color w:val="585858"/>
                        <w:sz w:val="16"/>
                      </w:rPr>
                      <w:t>Financial</w:t>
                    </w:r>
                    <w:r>
                      <w:rPr>
                        <w:color w:val="585858"/>
                        <w:spacing w:val="-6"/>
                        <w:sz w:val="16"/>
                      </w:rPr>
                      <w:t xml:space="preserve"> </w:t>
                    </w:r>
                    <w:r>
                      <w:rPr>
                        <w:color w:val="585858"/>
                        <w:spacing w:val="-2"/>
                        <w:sz w:val="16"/>
                      </w:rPr>
                      <w:t>abuse</w:t>
                    </w:r>
                  </w:p>
                </w:txbxContent>
              </v:textbox>
            </v:shape>
            <v:shape id="docshape205" o:spid="_x0000_s2082" type="#_x0000_t202" style="position:absolute;left:3789;top:3905;width:1098;height:193" filled="f" stroked="f">
              <v:textbox inset="0,0,0,0">
                <w:txbxContent>
                  <w:p w14:paraId="635AD5B4" w14:textId="77777777" w:rsidR="005E0675" w:rsidRDefault="00000000">
                    <w:pPr>
                      <w:spacing w:line="193" w:lineRule="exact"/>
                      <w:rPr>
                        <w:sz w:val="16"/>
                      </w:rPr>
                    </w:pPr>
                    <w:r>
                      <w:rPr>
                        <w:color w:val="585858"/>
                        <w:sz w:val="16"/>
                      </w:rPr>
                      <w:t>No</w:t>
                    </w:r>
                    <w:r>
                      <w:rPr>
                        <w:color w:val="585858"/>
                        <w:spacing w:val="-2"/>
                        <w:sz w:val="16"/>
                      </w:rPr>
                      <w:t xml:space="preserve"> </w:t>
                    </w:r>
                    <w:r>
                      <w:rPr>
                        <w:color w:val="585858"/>
                        <w:sz w:val="16"/>
                      </w:rPr>
                      <w:t xml:space="preserve">safe </w:t>
                    </w:r>
                    <w:r>
                      <w:rPr>
                        <w:color w:val="585858"/>
                        <w:spacing w:val="-2"/>
                        <w:sz w:val="16"/>
                      </w:rPr>
                      <w:t>place</w:t>
                    </w:r>
                  </w:p>
                </w:txbxContent>
              </v:textbox>
            </v:shape>
            <v:shape id="docshape206" o:spid="_x0000_s2081" type="#_x0000_t202" style="position:absolute;left:5650;top:3905;width:1193;height:193" filled="f" stroked="f">
              <v:textbox inset="0,0,0,0">
                <w:txbxContent>
                  <w:p w14:paraId="61B047BB" w14:textId="77777777" w:rsidR="005E0675" w:rsidRDefault="00000000">
                    <w:pPr>
                      <w:spacing w:line="193" w:lineRule="exact"/>
                      <w:rPr>
                        <w:sz w:val="16"/>
                      </w:rPr>
                    </w:pPr>
                    <w:r>
                      <w:rPr>
                        <w:color w:val="585858"/>
                        <w:sz w:val="16"/>
                      </w:rPr>
                      <w:t>Physical</w:t>
                    </w:r>
                    <w:r>
                      <w:rPr>
                        <w:color w:val="585858"/>
                        <w:spacing w:val="-4"/>
                        <w:sz w:val="16"/>
                      </w:rPr>
                      <w:t xml:space="preserve"> </w:t>
                    </w:r>
                    <w:r>
                      <w:rPr>
                        <w:color w:val="585858"/>
                        <w:spacing w:val="-2"/>
                        <w:sz w:val="16"/>
                      </w:rPr>
                      <w:t>abuse</w:t>
                    </w:r>
                  </w:p>
                </w:txbxContent>
              </v:textbox>
            </v:shape>
            <v:shape id="docshape207" o:spid="_x0000_s2080" type="#_x0000_t202" style="position:absolute;left:7482;top:3905;width:1352;height:193" filled="f" stroked="f">
              <v:textbox inset="0,0,0,0">
                <w:txbxContent>
                  <w:p w14:paraId="5A9CE35A" w14:textId="77777777" w:rsidR="005E0675" w:rsidRDefault="00000000">
                    <w:pPr>
                      <w:spacing w:line="193" w:lineRule="exact"/>
                      <w:rPr>
                        <w:sz w:val="16"/>
                      </w:rPr>
                    </w:pPr>
                    <w:r>
                      <w:rPr>
                        <w:color w:val="585858"/>
                        <w:sz w:val="16"/>
                      </w:rPr>
                      <w:t>Emotional</w:t>
                    </w:r>
                    <w:r>
                      <w:rPr>
                        <w:color w:val="585858"/>
                        <w:spacing w:val="-5"/>
                        <w:sz w:val="16"/>
                      </w:rPr>
                      <w:t xml:space="preserve"> </w:t>
                    </w:r>
                    <w:r>
                      <w:rPr>
                        <w:color w:val="585858"/>
                        <w:spacing w:val="-2"/>
                        <w:sz w:val="16"/>
                      </w:rPr>
                      <w:t>abuse</w:t>
                    </w:r>
                  </w:p>
                </w:txbxContent>
              </v:textbox>
            </v:shape>
            <v:shape id="docshape208" o:spid="_x0000_s2079" type="#_x0000_t202" style="position:absolute;left:9215;top:3905;width:1703;height:193" filled="f" stroked="f">
              <v:textbox inset="0,0,0,0">
                <w:txbxContent>
                  <w:p w14:paraId="32D42B97" w14:textId="77777777" w:rsidR="005E0675" w:rsidRDefault="00000000">
                    <w:pPr>
                      <w:spacing w:line="193" w:lineRule="exact"/>
                      <w:rPr>
                        <w:sz w:val="16"/>
                      </w:rPr>
                    </w:pPr>
                    <w:r>
                      <w:rPr>
                        <w:color w:val="585858"/>
                        <w:sz w:val="16"/>
                      </w:rPr>
                      <w:t>Isolation</w:t>
                    </w:r>
                    <w:r>
                      <w:rPr>
                        <w:color w:val="585858"/>
                        <w:spacing w:val="-4"/>
                        <w:sz w:val="16"/>
                      </w:rPr>
                      <w:t xml:space="preserve"> </w:t>
                    </w:r>
                    <w:r>
                      <w:rPr>
                        <w:color w:val="585858"/>
                        <w:sz w:val="16"/>
                      </w:rPr>
                      <w:t>and</w:t>
                    </w:r>
                    <w:r>
                      <w:rPr>
                        <w:color w:val="585858"/>
                        <w:spacing w:val="-1"/>
                        <w:sz w:val="16"/>
                      </w:rPr>
                      <w:t xml:space="preserve"> </w:t>
                    </w:r>
                    <w:r>
                      <w:rPr>
                        <w:color w:val="585858"/>
                        <w:spacing w:val="-2"/>
                        <w:sz w:val="16"/>
                      </w:rPr>
                      <w:t>neglect</w:t>
                    </w:r>
                  </w:p>
                </w:txbxContent>
              </v:textbox>
            </v:shape>
            <w10:wrap type="topAndBottom" anchorx="page"/>
          </v:group>
        </w:pict>
      </w:r>
    </w:p>
    <w:p w14:paraId="1789C3F4" w14:textId="77777777" w:rsidR="005E0675" w:rsidRDefault="005E0675">
      <w:pPr>
        <w:pStyle w:val="BodyText"/>
      </w:pPr>
    </w:p>
    <w:p w14:paraId="1B2F33D8" w14:textId="77777777" w:rsidR="005E0675" w:rsidRDefault="005E0675">
      <w:pPr>
        <w:pStyle w:val="BodyText"/>
      </w:pPr>
    </w:p>
    <w:p w14:paraId="7CE4B4E4" w14:textId="77777777" w:rsidR="005E0675" w:rsidRDefault="00000000">
      <w:pPr>
        <w:pStyle w:val="Heading2"/>
        <w:spacing w:before="246"/>
      </w:pPr>
      <w:r>
        <w:rPr>
          <w:color w:val="F32F61"/>
        </w:rPr>
        <w:t>Case</w:t>
      </w:r>
      <w:r>
        <w:rPr>
          <w:color w:val="F32F61"/>
          <w:spacing w:val="-5"/>
        </w:rPr>
        <w:t xml:space="preserve"> </w:t>
      </w:r>
      <w:r>
        <w:rPr>
          <w:color w:val="F32F61"/>
        </w:rPr>
        <w:t>study:</w:t>
      </w:r>
      <w:r>
        <w:rPr>
          <w:color w:val="F32F61"/>
          <w:spacing w:val="-3"/>
        </w:rPr>
        <w:t xml:space="preserve"> </w:t>
      </w:r>
      <w:r>
        <w:rPr>
          <w:color w:val="F32F61"/>
        </w:rPr>
        <w:t>Malooka</w:t>
      </w:r>
      <w:r>
        <w:rPr>
          <w:color w:val="F32F61"/>
          <w:spacing w:val="-3"/>
        </w:rPr>
        <w:t xml:space="preserve"> </w:t>
      </w:r>
      <w:r>
        <w:rPr>
          <w:color w:val="F32F61"/>
        </w:rPr>
        <w:t>Khatoon,</w:t>
      </w:r>
      <w:r>
        <w:rPr>
          <w:color w:val="F32F61"/>
          <w:spacing w:val="-3"/>
        </w:rPr>
        <w:t xml:space="preserve"> </w:t>
      </w:r>
      <w:r>
        <w:rPr>
          <w:color w:val="F32F61"/>
        </w:rPr>
        <w:t>70,</w:t>
      </w:r>
      <w:r>
        <w:rPr>
          <w:color w:val="F32F61"/>
          <w:spacing w:val="-3"/>
        </w:rPr>
        <w:t xml:space="preserve"> </w:t>
      </w:r>
      <w:r>
        <w:rPr>
          <w:color w:val="F32F61"/>
        </w:rPr>
        <w:t>Pat</w:t>
      </w:r>
      <w:r>
        <w:rPr>
          <w:color w:val="F32F61"/>
          <w:spacing w:val="-1"/>
        </w:rPr>
        <w:t xml:space="preserve"> </w:t>
      </w:r>
      <w:r>
        <w:rPr>
          <w:color w:val="F32F61"/>
        </w:rPr>
        <w:t>Karira</w:t>
      </w:r>
      <w:r>
        <w:rPr>
          <w:color w:val="F32F61"/>
          <w:spacing w:val="-4"/>
        </w:rPr>
        <w:t xml:space="preserve"> </w:t>
      </w:r>
      <w:r>
        <w:rPr>
          <w:color w:val="F32F61"/>
        </w:rPr>
        <w:t>village,</w:t>
      </w:r>
      <w:r>
        <w:rPr>
          <w:color w:val="F32F61"/>
          <w:spacing w:val="-3"/>
        </w:rPr>
        <w:t xml:space="preserve"> </w:t>
      </w:r>
      <w:r>
        <w:rPr>
          <w:color w:val="F32F61"/>
        </w:rPr>
        <w:t xml:space="preserve">Sindh </w:t>
      </w:r>
      <w:r>
        <w:rPr>
          <w:color w:val="F32F61"/>
          <w:spacing w:val="-2"/>
        </w:rPr>
        <w:t>province</w:t>
      </w:r>
    </w:p>
    <w:p w14:paraId="6CFC7D58" w14:textId="3FED93A5" w:rsidR="005E0675" w:rsidRDefault="00000000">
      <w:pPr>
        <w:pStyle w:val="BodyText"/>
        <w:spacing w:before="118"/>
        <w:ind w:left="200" w:right="6093"/>
      </w:pPr>
      <w:r>
        <w:rPr>
          <w:noProof/>
        </w:rPr>
        <w:drawing>
          <wp:anchor distT="0" distB="0" distL="0" distR="0" simplePos="0" relativeHeight="251644416" behindDoc="0" locked="0" layoutInCell="1" allowOverlap="1" wp14:anchorId="0AFA07F0" wp14:editId="5614BFD7">
            <wp:simplePos x="0" y="0"/>
            <wp:positionH relativeFrom="page">
              <wp:posOffset>3646804</wp:posOffset>
            </wp:positionH>
            <wp:positionV relativeFrom="paragraph">
              <wp:posOffset>106219</wp:posOffset>
            </wp:positionV>
            <wp:extent cx="3500754" cy="2333625"/>
            <wp:effectExtent l="0" t="0" r="0" b="0"/>
            <wp:wrapNone/>
            <wp:docPr id="9" name="image15.jpeg" descr="Full scree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26" cstate="print"/>
                    <a:stretch>
                      <a:fillRect/>
                    </a:stretch>
                  </pic:blipFill>
                  <pic:spPr>
                    <a:xfrm>
                      <a:off x="0" y="0"/>
                      <a:ext cx="3500754" cy="2333625"/>
                    </a:xfrm>
                    <a:prstGeom prst="rect">
                      <a:avLst/>
                    </a:prstGeom>
                  </pic:spPr>
                </pic:pic>
              </a:graphicData>
            </a:graphic>
          </wp:anchor>
        </w:drawing>
      </w:r>
      <w:r>
        <w:t>Malooka Khatoon</w:t>
      </w:r>
      <w:r w:rsidR="005938D3">
        <w:t xml:space="preserve">, </w:t>
      </w:r>
      <w:r>
        <w:t>70</w:t>
      </w:r>
      <w:r w:rsidR="005938D3">
        <w:t>,</w:t>
      </w:r>
      <w:r>
        <w:t xml:space="preserve"> and her husband Muhammad Bux have lived their whole lives in Pat</w:t>
      </w:r>
      <w:r>
        <w:rPr>
          <w:spacing w:val="-2"/>
        </w:rPr>
        <w:t xml:space="preserve"> </w:t>
      </w:r>
      <w:r>
        <w:t>Karira</w:t>
      </w:r>
      <w:r>
        <w:rPr>
          <w:spacing w:val="-9"/>
        </w:rPr>
        <w:t xml:space="preserve"> </w:t>
      </w:r>
      <w:r>
        <w:t>in</w:t>
      </w:r>
      <w:r>
        <w:rPr>
          <w:spacing w:val="-7"/>
        </w:rPr>
        <w:t xml:space="preserve"> </w:t>
      </w:r>
      <w:r>
        <w:t>Jhal</w:t>
      </w:r>
      <w:r>
        <w:rPr>
          <w:spacing w:val="-2"/>
        </w:rPr>
        <w:t xml:space="preserve"> </w:t>
      </w:r>
      <w:r>
        <w:t>Magsi,</w:t>
      </w:r>
      <w:r>
        <w:rPr>
          <w:spacing w:val="-10"/>
        </w:rPr>
        <w:t xml:space="preserve"> </w:t>
      </w:r>
      <w:r>
        <w:t>Balochistan.</w:t>
      </w:r>
      <w:r>
        <w:rPr>
          <w:spacing w:val="-5"/>
        </w:rPr>
        <w:t xml:space="preserve"> </w:t>
      </w:r>
      <w:r>
        <w:t>Like</w:t>
      </w:r>
      <w:r>
        <w:rPr>
          <w:spacing w:val="-9"/>
        </w:rPr>
        <w:t xml:space="preserve"> </w:t>
      </w:r>
      <w:r>
        <w:t xml:space="preserve">most families in Pat Karira, they had to </w:t>
      </w:r>
      <w:r w:rsidR="005938D3">
        <w:t>flee</w:t>
      </w:r>
      <w:r>
        <w:t xml:space="preserve"> for their lives when the flash floods engulfed their </w:t>
      </w:r>
      <w:r>
        <w:rPr>
          <w:spacing w:val="-2"/>
        </w:rPr>
        <w:t>village.</w:t>
      </w:r>
    </w:p>
    <w:p w14:paraId="2D61962D" w14:textId="312C1BFC" w:rsidR="005E0675" w:rsidRDefault="00000000">
      <w:pPr>
        <w:pStyle w:val="BodyText"/>
        <w:spacing w:before="122"/>
        <w:ind w:left="200" w:right="6093"/>
      </w:pPr>
      <w:r>
        <w:t>“We</w:t>
      </w:r>
      <w:r>
        <w:rPr>
          <w:spacing w:val="-6"/>
        </w:rPr>
        <w:t xml:space="preserve"> </w:t>
      </w:r>
      <w:r>
        <w:t>left</w:t>
      </w:r>
      <w:r>
        <w:rPr>
          <w:spacing w:val="-4"/>
        </w:rPr>
        <w:t xml:space="preserve"> </w:t>
      </w:r>
      <w:r>
        <w:t>our</w:t>
      </w:r>
      <w:r>
        <w:rPr>
          <w:spacing w:val="-5"/>
        </w:rPr>
        <w:t xml:space="preserve"> </w:t>
      </w:r>
      <w:r>
        <w:t>houses</w:t>
      </w:r>
      <w:r>
        <w:rPr>
          <w:spacing w:val="-5"/>
        </w:rPr>
        <w:t xml:space="preserve"> </w:t>
      </w:r>
      <w:r>
        <w:t>in panic</w:t>
      </w:r>
      <w:r>
        <w:rPr>
          <w:spacing w:val="-5"/>
        </w:rPr>
        <w:t xml:space="preserve"> </w:t>
      </w:r>
      <w:r>
        <w:t>and</w:t>
      </w:r>
      <w:r>
        <w:rPr>
          <w:spacing w:val="-7"/>
        </w:rPr>
        <w:t xml:space="preserve"> </w:t>
      </w:r>
      <w:r>
        <w:t>moved</w:t>
      </w:r>
      <w:r>
        <w:rPr>
          <w:spacing w:val="-3"/>
        </w:rPr>
        <w:t xml:space="preserve"> </w:t>
      </w:r>
      <w:r>
        <w:t>to</w:t>
      </w:r>
      <w:r>
        <w:rPr>
          <w:spacing w:val="-4"/>
        </w:rPr>
        <w:t xml:space="preserve"> </w:t>
      </w:r>
      <w:r>
        <w:t>the Jhal Magsi road. I slipped on the mud during the floods and injured my leg,” said Malooka Khatoon. “This left us with terrible memories. We lost our crops and most of our livestock.</w:t>
      </w:r>
      <w:r w:rsidR="004512A4">
        <w:t>”</w:t>
      </w:r>
    </w:p>
    <w:p w14:paraId="13CB03E8" w14:textId="77777777" w:rsidR="005E0675" w:rsidRDefault="00000000">
      <w:pPr>
        <w:pStyle w:val="BodyText"/>
        <w:spacing w:before="119"/>
        <w:ind w:left="200" w:right="6093"/>
      </w:pPr>
      <w:r>
        <w:t>“Before the floods, we were busy farmers and we earned a decent living,” she added. "Now we live</w:t>
      </w:r>
      <w:r>
        <w:rPr>
          <w:spacing w:val="-5"/>
        </w:rPr>
        <w:t xml:space="preserve"> </w:t>
      </w:r>
      <w:r>
        <w:t>in a</w:t>
      </w:r>
      <w:r>
        <w:rPr>
          <w:spacing w:val="-6"/>
        </w:rPr>
        <w:t xml:space="preserve"> </w:t>
      </w:r>
      <w:r>
        <w:t>tent,</w:t>
      </w:r>
      <w:r>
        <w:rPr>
          <w:spacing w:val="-6"/>
        </w:rPr>
        <w:t xml:space="preserve"> </w:t>
      </w:r>
      <w:r>
        <w:t>back</w:t>
      </w:r>
      <w:r>
        <w:rPr>
          <w:spacing w:val="-4"/>
        </w:rPr>
        <w:t xml:space="preserve"> </w:t>
      </w:r>
      <w:r>
        <w:t>where</w:t>
      </w:r>
      <w:r>
        <w:rPr>
          <w:spacing w:val="-4"/>
        </w:rPr>
        <w:t xml:space="preserve"> </w:t>
      </w:r>
      <w:r>
        <w:t>our</w:t>
      </w:r>
      <w:r>
        <w:rPr>
          <w:spacing w:val="-4"/>
        </w:rPr>
        <w:t xml:space="preserve"> </w:t>
      </w:r>
      <w:r>
        <w:t>home</w:t>
      </w:r>
      <w:r>
        <w:rPr>
          <w:spacing w:val="-5"/>
        </w:rPr>
        <w:t xml:space="preserve"> </w:t>
      </w:r>
      <w:r>
        <w:t>used</w:t>
      </w:r>
      <w:r>
        <w:rPr>
          <w:spacing w:val="-5"/>
        </w:rPr>
        <w:t xml:space="preserve"> </w:t>
      </w:r>
      <w:r>
        <w:t>to be. “Our life is very different and difficult. We</w:t>
      </w:r>
    </w:p>
    <w:p w14:paraId="6E61A0AA" w14:textId="601DA8BF" w:rsidR="005E0675" w:rsidRDefault="00000000">
      <w:pPr>
        <w:pStyle w:val="BodyText"/>
        <w:spacing w:line="242" w:lineRule="auto"/>
        <w:ind w:left="200" w:right="483"/>
      </w:pPr>
      <w:r>
        <w:t>have no income and not enough food. We had to sell the last goats we had to buy food and other essential</w:t>
      </w:r>
      <w:r>
        <w:rPr>
          <w:spacing w:val="-3"/>
        </w:rPr>
        <w:t xml:space="preserve"> </w:t>
      </w:r>
      <w:r>
        <w:t>items.</w:t>
      </w:r>
      <w:r>
        <w:rPr>
          <w:spacing w:val="-5"/>
        </w:rPr>
        <w:t xml:space="preserve"> </w:t>
      </w:r>
      <w:r>
        <w:t>We are</w:t>
      </w:r>
      <w:r>
        <w:rPr>
          <w:spacing w:val="-5"/>
        </w:rPr>
        <w:t xml:space="preserve"> </w:t>
      </w:r>
      <w:r>
        <w:t>no</w:t>
      </w:r>
      <w:r>
        <w:rPr>
          <w:spacing w:val="-2"/>
        </w:rPr>
        <w:t xml:space="preserve"> </w:t>
      </w:r>
      <w:r>
        <w:t>longer able</w:t>
      </w:r>
      <w:r>
        <w:rPr>
          <w:spacing w:val="-5"/>
        </w:rPr>
        <w:t xml:space="preserve"> </w:t>
      </w:r>
      <w:r>
        <w:t>to earn</w:t>
      </w:r>
      <w:r>
        <w:rPr>
          <w:spacing w:val="-2"/>
        </w:rPr>
        <w:t xml:space="preserve"> </w:t>
      </w:r>
      <w:r>
        <w:t>a</w:t>
      </w:r>
      <w:r>
        <w:rPr>
          <w:spacing w:val="-6"/>
        </w:rPr>
        <w:t xml:space="preserve"> </w:t>
      </w:r>
      <w:r>
        <w:t>living;</w:t>
      </w:r>
      <w:r>
        <w:rPr>
          <w:spacing w:val="-5"/>
        </w:rPr>
        <w:t xml:space="preserve"> </w:t>
      </w:r>
      <w:r>
        <w:t>we</w:t>
      </w:r>
      <w:r>
        <w:rPr>
          <w:spacing w:val="-5"/>
        </w:rPr>
        <w:t xml:space="preserve"> </w:t>
      </w:r>
      <w:r>
        <w:t>have</w:t>
      </w:r>
      <w:r>
        <w:rPr>
          <w:spacing w:val="-5"/>
        </w:rPr>
        <w:t xml:space="preserve"> </w:t>
      </w:r>
      <w:r>
        <w:t>lost everything</w:t>
      </w:r>
      <w:r>
        <w:rPr>
          <w:spacing w:val="-1"/>
        </w:rPr>
        <w:t xml:space="preserve"> </w:t>
      </w:r>
      <w:r>
        <w:t>except</w:t>
      </w:r>
      <w:r>
        <w:rPr>
          <w:spacing w:val="-3"/>
        </w:rPr>
        <w:t xml:space="preserve"> </w:t>
      </w:r>
      <w:r>
        <w:t>our lives.</w:t>
      </w:r>
      <w:r>
        <w:rPr>
          <w:spacing w:val="-6"/>
        </w:rPr>
        <w:t xml:space="preserve"> </w:t>
      </w:r>
      <w:r>
        <w:t>We are depressed and worried about our losses.</w:t>
      </w:r>
      <w:r w:rsidR="004512A4">
        <w:t>”</w:t>
      </w:r>
    </w:p>
    <w:p w14:paraId="325D7B3E" w14:textId="58424A41" w:rsidR="005E0675" w:rsidRDefault="00000000">
      <w:pPr>
        <w:pStyle w:val="BodyText"/>
        <w:spacing w:before="111"/>
        <w:ind w:left="200" w:right="483"/>
      </w:pPr>
      <w:r>
        <w:t>“We</w:t>
      </w:r>
      <w:r>
        <w:rPr>
          <w:spacing w:val="-5"/>
        </w:rPr>
        <w:t xml:space="preserve"> </w:t>
      </w:r>
      <w:r>
        <w:t>have</w:t>
      </w:r>
      <w:r>
        <w:rPr>
          <w:spacing w:val="-5"/>
        </w:rPr>
        <w:t xml:space="preserve"> </w:t>
      </w:r>
      <w:r>
        <w:t>no</w:t>
      </w:r>
      <w:r>
        <w:rPr>
          <w:spacing w:val="-2"/>
        </w:rPr>
        <w:t xml:space="preserve"> </w:t>
      </w:r>
      <w:r>
        <w:t>clean water</w:t>
      </w:r>
      <w:r>
        <w:rPr>
          <w:spacing w:val="-5"/>
        </w:rPr>
        <w:t xml:space="preserve"> </w:t>
      </w:r>
      <w:r>
        <w:t>as</w:t>
      </w:r>
      <w:r>
        <w:rPr>
          <w:spacing w:val="-4"/>
        </w:rPr>
        <w:t xml:space="preserve"> </w:t>
      </w:r>
      <w:r>
        <w:t>the pipes</w:t>
      </w:r>
      <w:r>
        <w:rPr>
          <w:spacing w:val="-4"/>
        </w:rPr>
        <w:t xml:space="preserve"> </w:t>
      </w:r>
      <w:r>
        <w:t>were damaged</w:t>
      </w:r>
      <w:r w:rsidR="004512A4">
        <w:t>,</w:t>
      </w:r>
      <w:r>
        <w:rPr>
          <w:spacing w:val="-1"/>
        </w:rPr>
        <w:t xml:space="preserve"> </w:t>
      </w:r>
      <w:r>
        <w:t>and</w:t>
      </w:r>
      <w:r>
        <w:rPr>
          <w:spacing w:val="-6"/>
        </w:rPr>
        <w:t xml:space="preserve"> </w:t>
      </w:r>
      <w:r>
        <w:t>I</w:t>
      </w:r>
      <w:r>
        <w:rPr>
          <w:spacing w:val="-3"/>
        </w:rPr>
        <w:t xml:space="preserve"> </w:t>
      </w:r>
      <w:r>
        <w:t>have</w:t>
      </w:r>
      <w:r>
        <w:rPr>
          <w:spacing w:val="-5"/>
        </w:rPr>
        <w:t xml:space="preserve"> </w:t>
      </w:r>
      <w:r>
        <w:t>hepatitis</w:t>
      </w:r>
      <w:r>
        <w:rPr>
          <w:spacing w:val="-4"/>
        </w:rPr>
        <w:t xml:space="preserve"> </w:t>
      </w:r>
      <w:r>
        <w:t>due</w:t>
      </w:r>
      <w:r>
        <w:rPr>
          <w:spacing w:val="-5"/>
        </w:rPr>
        <w:t xml:space="preserve"> </w:t>
      </w:r>
      <w:r>
        <w:t>to</w:t>
      </w:r>
      <w:r>
        <w:rPr>
          <w:spacing w:val="-2"/>
        </w:rPr>
        <w:t xml:space="preserve"> </w:t>
      </w:r>
      <w:r>
        <w:t>the</w:t>
      </w:r>
      <w:r>
        <w:rPr>
          <w:spacing w:val="-5"/>
        </w:rPr>
        <w:t xml:space="preserve"> </w:t>
      </w:r>
      <w:r>
        <w:t xml:space="preserve">muddy water. There are no medical supplies and even if there </w:t>
      </w:r>
      <w:r w:rsidR="004512A4">
        <w:t>were</w:t>
      </w:r>
      <w:r>
        <w:t xml:space="preserve">, we couldn’t afford </w:t>
      </w:r>
      <w:r w:rsidR="004512A4">
        <w:t>them</w:t>
      </w:r>
      <w:r>
        <w:t>.”</w:t>
      </w:r>
    </w:p>
    <w:p w14:paraId="474DB923" w14:textId="77777777" w:rsidR="005E0675" w:rsidRDefault="005E0675">
      <w:pPr>
        <w:sectPr w:rsidR="005E0675">
          <w:pgSz w:w="11900" w:h="16840"/>
          <w:pgMar w:top="880" w:right="300" w:bottom="1000" w:left="520" w:header="0" w:footer="805" w:gutter="0"/>
          <w:cols w:space="720"/>
        </w:sectPr>
      </w:pPr>
    </w:p>
    <w:p w14:paraId="0BC455B9" w14:textId="77777777" w:rsidR="005E0675" w:rsidRDefault="00000000">
      <w:pPr>
        <w:pStyle w:val="Heading1"/>
        <w:spacing w:before="157"/>
        <w:ind w:left="114"/>
      </w:pPr>
      <w:r>
        <w:lastRenderedPageBreak/>
        <w:pict w14:anchorId="250E9AF9">
          <v:rect id="docshape209" o:spid="_x0000_s2077" style="position:absolute;left:0;text-align:left;margin-left:27pt;margin-top:.1pt;width:524.4pt;height:586pt;z-index:-251659776;mso-position-horizontal-relative:page" fillcolor="#f0eeeb" stroked="f">
            <w10:wrap anchorx="page"/>
          </v:rect>
        </w:pict>
      </w:r>
      <w:r>
        <w:rPr>
          <w:color w:val="C8221E"/>
          <w:spacing w:val="-2"/>
        </w:rPr>
        <w:t>Recommendations</w:t>
      </w:r>
    </w:p>
    <w:p w14:paraId="0619642A" w14:textId="77777777" w:rsidR="005E0675" w:rsidRDefault="00000000">
      <w:pPr>
        <w:pStyle w:val="ListParagraph"/>
        <w:numPr>
          <w:ilvl w:val="0"/>
          <w:numId w:val="2"/>
        </w:numPr>
        <w:tabs>
          <w:tab w:val="left" w:pos="829"/>
          <w:tab w:val="left" w:pos="830"/>
        </w:tabs>
        <w:spacing w:before="119"/>
        <w:ind w:right="2983"/>
        <w:rPr>
          <w:sz w:val="24"/>
        </w:rPr>
      </w:pPr>
      <w:r>
        <w:rPr>
          <w:sz w:val="24"/>
        </w:rPr>
        <w:t>Cash</w:t>
      </w:r>
      <w:r>
        <w:rPr>
          <w:spacing w:val="-2"/>
          <w:sz w:val="24"/>
        </w:rPr>
        <w:t xml:space="preserve"> </w:t>
      </w:r>
      <w:r>
        <w:rPr>
          <w:sz w:val="24"/>
        </w:rPr>
        <w:t>transfers</w:t>
      </w:r>
      <w:r>
        <w:rPr>
          <w:spacing w:val="-4"/>
          <w:sz w:val="24"/>
        </w:rPr>
        <w:t xml:space="preserve"> </w:t>
      </w:r>
      <w:r>
        <w:rPr>
          <w:sz w:val="24"/>
        </w:rPr>
        <w:t>should</w:t>
      </w:r>
      <w:r>
        <w:rPr>
          <w:spacing w:val="-8"/>
          <w:sz w:val="24"/>
        </w:rPr>
        <w:t xml:space="preserve"> </w:t>
      </w:r>
      <w:r>
        <w:rPr>
          <w:sz w:val="24"/>
        </w:rPr>
        <w:t>be</w:t>
      </w:r>
      <w:r>
        <w:rPr>
          <w:spacing w:val="-3"/>
          <w:sz w:val="24"/>
        </w:rPr>
        <w:t xml:space="preserve"> </w:t>
      </w:r>
      <w:r>
        <w:rPr>
          <w:sz w:val="24"/>
        </w:rPr>
        <w:t>provided</w:t>
      </w:r>
      <w:r>
        <w:rPr>
          <w:spacing w:val="-8"/>
          <w:sz w:val="24"/>
        </w:rPr>
        <w:t xml:space="preserve"> </w:t>
      </w:r>
      <w:r>
        <w:rPr>
          <w:sz w:val="24"/>
        </w:rPr>
        <w:t>to</w:t>
      </w:r>
      <w:r>
        <w:rPr>
          <w:spacing w:val="-5"/>
          <w:sz w:val="24"/>
        </w:rPr>
        <w:t xml:space="preserve"> </w:t>
      </w:r>
      <w:r>
        <w:rPr>
          <w:sz w:val="24"/>
        </w:rPr>
        <w:t>older</w:t>
      </w:r>
      <w:r>
        <w:rPr>
          <w:spacing w:val="-5"/>
          <w:sz w:val="24"/>
        </w:rPr>
        <w:t xml:space="preserve"> </w:t>
      </w:r>
      <w:r>
        <w:rPr>
          <w:sz w:val="24"/>
        </w:rPr>
        <w:t>people</w:t>
      </w:r>
      <w:r>
        <w:rPr>
          <w:spacing w:val="-3"/>
          <w:sz w:val="24"/>
        </w:rPr>
        <w:t xml:space="preserve"> </w:t>
      </w:r>
      <w:r>
        <w:rPr>
          <w:sz w:val="24"/>
        </w:rPr>
        <w:t>when</w:t>
      </w:r>
      <w:r>
        <w:rPr>
          <w:spacing w:val="-7"/>
          <w:sz w:val="24"/>
        </w:rPr>
        <w:t xml:space="preserve"> </w:t>
      </w:r>
      <w:r>
        <w:rPr>
          <w:sz w:val="24"/>
        </w:rPr>
        <w:t>it</w:t>
      </w:r>
      <w:r>
        <w:rPr>
          <w:spacing w:val="-7"/>
          <w:sz w:val="24"/>
        </w:rPr>
        <w:t xml:space="preserve"> </w:t>
      </w:r>
      <w:r>
        <w:rPr>
          <w:sz w:val="24"/>
        </w:rPr>
        <w:t>is possible and safe to</w:t>
      </w:r>
      <w:r>
        <w:rPr>
          <w:spacing w:val="-2"/>
          <w:sz w:val="24"/>
        </w:rPr>
        <w:t xml:space="preserve"> </w:t>
      </w:r>
      <w:r>
        <w:rPr>
          <w:sz w:val="24"/>
        </w:rPr>
        <w:t>use. This</w:t>
      </w:r>
      <w:r>
        <w:rPr>
          <w:spacing w:val="-1"/>
          <w:sz w:val="24"/>
        </w:rPr>
        <w:t xml:space="preserve"> </w:t>
      </w:r>
      <w:r>
        <w:rPr>
          <w:sz w:val="24"/>
        </w:rPr>
        <w:t>is because it enables</w:t>
      </w:r>
      <w:r>
        <w:rPr>
          <w:spacing w:val="-1"/>
          <w:sz w:val="24"/>
        </w:rPr>
        <w:t xml:space="preserve"> </w:t>
      </w:r>
      <w:r>
        <w:rPr>
          <w:sz w:val="24"/>
        </w:rPr>
        <w:t>them to choose the items they need most.</w:t>
      </w:r>
    </w:p>
    <w:p w14:paraId="17245D73" w14:textId="434ADC32" w:rsidR="005E0675" w:rsidRDefault="00000000">
      <w:pPr>
        <w:pStyle w:val="ListParagraph"/>
        <w:numPr>
          <w:ilvl w:val="0"/>
          <w:numId w:val="2"/>
        </w:numPr>
        <w:tabs>
          <w:tab w:val="left" w:pos="829"/>
          <w:tab w:val="left" w:pos="830"/>
        </w:tabs>
        <w:spacing w:before="162"/>
        <w:ind w:right="2407"/>
        <w:rPr>
          <w:sz w:val="24"/>
        </w:rPr>
      </w:pPr>
      <w:r>
        <w:rPr>
          <w:sz w:val="24"/>
        </w:rPr>
        <w:t xml:space="preserve">Older people should be prioritized in shelter </w:t>
      </w:r>
      <w:r w:rsidR="004512A4">
        <w:rPr>
          <w:sz w:val="24"/>
        </w:rPr>
        <w:t>programs</w:t>
      </w:r>
      <w:r>
        <w:rPr>
          <w:sz w:val="24"/>
        </w:rPr>
        <w:t>. In addition, when building materials are provided, older people should</w:t>
      </w:r>
      <w:r>
        <w:rPr>
          <w:spacing w:val="-4"/>
          <w:sz w:val="24"/>
        </w:rPr>
        <w:t xml:space="preserve"> </w:t>
      </w:r>
      <w:r>
        <w:rPr>
          <w:sz w:val="24"/>
        </w:rPr>
        <w:t>be</w:t>
      </w:r>
      <w:r>
        <w:rPr>
          <w:spacing w:val="-3"/>
          <w:sz w:val="24"/>
        </w:rPr>
        <w:t xml:space="preserve"> </w:t>
      </w:r>
      <w:r>
        <w:rPr>
          <w:sz w:val="24"/>
        </w:rPr>
        <w:t>offered</w:t>
      </w:r>
      <w:r>
        <w:rPr>
          <w:spacing w:val="-4"/>
          <w:sz w:val="24"/>
        </w:rPr>
        <w:t xml:space="preserve"> </w:t>
      </w:r>
      <w:r>
        <w:rPr>
          <w:sz w:val="24"/>
        </w:rPr>
        <w:t>additional</w:t>
      </w:r>
      <w:r>
        <w:rPr>
          <w:spacing w:val="-7"/>
          <w:sz w:val="24"/>
        </w:rPr>
        <w:t xml:space="preserve"> </w:t>
      </w:r>
      <w:r>
        <w:rPr>
          <w:sz w:val="24"/>
        </w:rPr>
        <w:t>physical</w:t>
      </w:r>
      <w:r>
        <w:rPr>
          <w:spacing w:val="-3"/>
          <w:sz w:val="24"/>
        </w:rPr>
        <w:t xml:space="preserve"> </w:t>
      </w:r>
      <w:r>
        <w:rPr>
          <w:sz w:val="24"/>
        </w:rPr>
        <w:t>support,</w:t>
      </w:r>
      <w:r>
        <w:rPr>
          <w:spacing w:val="-5"/>
          <w:sz w:val="24"/>
        </w:rPr>
        <w:t xml:space="preserve"> </w:t>
      </w:r>
      <w:r>
        <w:rPr>
          <w:sz w:val="24"/>
        </w:rPr>
        <w:t>if</w:t>
      </w:r>
      <w:r>
        <w:rPr>
          <w:spacing w:val="-2"/>
          <w:sz w:val="24"/>
        </w:rPr>
        <w:t xml:space="preserve"> </w:t>
      </w:r>
      <w:r>
        <w:rPr>
          <w:sz w:val="24"/>
        </w:rPr>
        <w:t>required,</w:t>
      </w:r>
      <w:r>
        <w:rPr>
          <w:spacing w:val="-5"/>
          <w:sz w:val="24"/>
        </w:rPr>
        <w:t xml:space="preserve"> </w:t>
      </w:r>
      <w:r>
        <w:rPr>
          <w:sz w:val="24"/>
        </w:rPr>
        <w:t>to</w:t>
      </w:r>
      <w:r>
        <w:rPr>
          <w:spacing w:val="-10"/>
          <w:sz w:val="24"/>
        </w:rPr>
        <w:t xml:space="preserve"> </w:t>
      </w:r>
      <w:r>
        <w:rPr>
          <w:sz w:val="24"/>
        </w:rPr>
        <w:t>help rebuild their homes.</w:t>
      </w:r>
    </w:p>
    <w:p w14:paraId="6921D579" w14:textId="77777777" w:rsidR="005E0675" w:rsidRDefault="00000000">
      <w:pPr>
        <w:pStyle w:val="ListParagraph"/>
        <w:numPr>
          <w:ilvl w:val="0"/>
          <w:numId w:val="2"/>
        </w:numPr>
        <w:tabs>
          <w:tab w:val="left" w:pos="829"/>
          <w:tab w:val="left" w:pos="830"/>
        </w:tabs>
        <w:ind w:right="2923"/>
        <w:rPr>
          <w:sz w:val="24"/>
        </w:rPr>
      </w:pPr>
      <w:r>
        <w:rPr>
          <w:sz w:val="24"/>
        </w:rPr>
        <w:t>Collection</w:t>
      </w:r>
      <w:r>
        <w:rPr>
          <w:spacing w:val="-7"/>
          <w:sz w:val="24"/>
        </w:rPr>
        <w:t xml:space="preserve"> </w:t>
      </w:r>
      <w:r>
        <w:rPr>
          <w:sz w:val="24"/>
        </w:rPr>
        <w:t>points</w:t>
      </w:r>
      <w:r>
        <w:rPr>
          <w:spacing w:val="-5"/>
          <w:sz w:val="24"/>
        </w:rPr>
        <w:t xml:space="preserve"> </w:t>
      </w:r>
      <w:r>
        <w:rPr>
          <w:sz w:val="24"/>
        </w:rPr>
        <w:t>should</w:t>
      </w:r>
      <w:r>
        <w:rPr>
          <w:spacing w:val="-5"/>
          <w:sz w:val="24"/>
        </w:rPr>
        <w:t xml:space="preserve"> </w:t>
      </w:r>
      <w:r>
        <w:rPr>
          <w:sz w:val="24"/>
        </w:rPr>
        <w:t>be</w:t>
      </w:r>
      <w:r>
        <w:rPr>
          <w:spacing w:val="-7"/>
          <w:sz w:val="24"/>
        </w:rPr>
        <w:t xml:space="preserve"> </w:t>
      </w:r>
      <w:r>
        <w:rPr>
          <w:sz w:val="24"/>
        </w:rPr>
        <w:t>made</w:t>
      </w:r>
      <w:r>
        <w:rPr>
          <w:spacing w:val="-7"/>
          <w:sz w:val="24"/>
        </w:rPr>
        <w:t xml:space="preserve"> </w:t>
      </w:r>
      <w:r>
        <w:rPr>
          <w:sz w:val="24"/>
        </w:rPr>
        <w:t>more</w:t>
      </w:r>
      <w:r>
        <w:rPr>
          <w:spacing w:val="-4"/>
          <w:sz w:val="24"/>
        </w:rPr>
        <w:t xml:space="preserve"> </w:t>
      </w:r>
      <w:r>
        <w:rPr>
          <w:sz w:val="24"/>
        </w:rPr>
        <w:t>comfortable</w:t>
      </w:r>
      <w:r>
        <w:rPr>
          <w:spacing w:val="-4"/>
          <w:sz w:val="24"/>
        </w:rPr>
        <w:t xml:space="preserve"> </w:t>
      </w:r>
      <w:r>
        <w:rPr>
          <w:sz w:val="24"/>
        </w:rPr>
        <w:t>for</w:t>
      </w:r>
      <w:r>
        <w:rPr>
          <w:spacing w:val="-6"/>
          <w:sz w:val="24"/>
        </w:rPr>
        <w:t xml:space="preserve"> </w:t>
      </w:r>
      <w:r>
        <w:rPr>
          <w:sz w:val="24"/>
        </w:rPr>
        <w:t>older people and people with disabilities. This includes providing seating and establishing separate queues/desks.</w:t>
      </w:r>
    </w:p>
    <w:p w14:paraId="520774D9" w14:textId="77777777" w:rsidR="005E0675" w:rsidRDefault="00000000">
      <w:pPr>
        <w:pStyle w:val="ListParagraph"/>
        <w:numPr>
          <w:ilvl w:val="0"/>
          <w:numId w:val="2"/>
        </w:numPr>
        <w:tabs>
          <w:tab w:val="left" w:pos="829"/>
          <w:tab w:val="left" w:pos="830"/>
        </w:tabs>
        <w:spacing w:before="162"/>
        <w:ind w:right="2633"/>
        <w:rPr>
          <w:sz w:val="24"/>
        </w:rPr>
      </w:pPr>
      <w:r>
        <w:rPr>
          <w:sz w:val="24"/>
        </w:rPr>
        <w:t>Outreach services (home delivery of relief items) should be provided</w:t>
      </w:r>
      <w:r>
        <w:rPr>
          <w:spacing w:val="-4"/>
          <w:sz w:val="24"/>
        </w:rPr>
        <w:t xml:space="preserve"> </w:t>
      </w:r>
      <w:r>
        <w:rPr>
          <w:sz w:val="24"/>
        </w:rPr>
        <w:t>to</w:t>
      </w:r>
      <w:r>
        <w:rPr>
          <w:spacing w:val="-5"/>
          <w:sz w:val="24"/>
        </w:rPr>
        <w:t xml:space="preserve"> </w:t>
      </w:r>
      <w:r>
        <w:rPr>
          <w:sz w:val="24"/>
        </w:rPr>
        <w:t>those</w:t>
      </w:r>
      <w:r>
        <w:rPr>
          <w:spacing w:val="-7"/>
          <w:sz w:val="24"/>
        </w:rPr>
        <w:t xml:space="preserve"> </w:t>
      </w:r>
      <w:r>
        <w:rPr>
          <w:sz w:val="24"/>
        </w:rPr>
        <w:t>older</w:t>
      </w:r>
      <w:r>
        <w:rPr>
          <w:spacing w:val="-5"/>
          <w:sz w:val="24"/>
        </w:rPr>
        <w:t xml:space="preserve"> </w:t>
      </w:r>
      <w:r>
        <w:rPr>
          <w:sz w:val="24"/>
        </w:rPr>
        <w:t>people</w:t>
      </w:r>
      <w:r>
        <w:rPr>
          <w:spacing w:val="-3"/>
          <w:sz w:val="24"/>
        </w:rPr>
        <w:t xml:space="preserve"> </w:t>
      </w:r>
      <w:r>
        <w:rPr>
          <w:sz w:val="24"/>
        </w:rPr>
        <w:t>and</w:t>
      </w:r>
      <w:r>
        <w:rPr>
          <w:spacing w:val="-8"/>
          <w:sz w:val="24"/>
        </w:rPr>
        <w:t xml:space="preserve"> </w:t>
      </w:r>
      <w:r>
        <w:rPr>
          <w:sz w:val="24"/>
        </w:rPr>
        <w:t>people</w:t>
      </w:r>
      <w:r>
        <w:rPr>
          <w:spacing w:val="-3"/>
          <w:sz w:val="24"/>
        </w:rPr>
        <w:t xml:space="preserve"> </w:t>
      </w:r>
      <w:r>
        <w:rPr>
          <w:sz w:val="24"/>
        </w:rPr>
        <w:t>with</w:t>
      </w:r>
      <w:r>
        <w:rPr>
          <w:spacing w:val="-2"/>
          <w:sz w:val="24"/>
        </w:rPr>
        <w:t xml:space="preserve"> </w:t>
      </w:r>
      <w:r>
        <w:rPr>
          <w:sz w:val="24"/>
        </w:rPr>
        <w:t>disabilities that cannot access collection points.</w:t>
      </w:r>
    </w:p>
    <w:p w14:paraId="031A8646" w14:textId="77777777" w:rsidR="005E0675" w:rsidRDefault="00000000">
      <w:pPr>
        <w:pStyle w:val="ListParagraph"/>
        <w:numPr>
          <w:ilvl w:val="0"/>
          <w:numId w:val="2"/>
        </w:numPr>
        <w:tabs>
          <w:tab w:val="left" w:pos="829"/>
          <w:tab w:val="left" w:pos="830"/>
        </w:tabs>
        <w:ind w:right="2344"/>
        <w:rPr>
          <w:sz w:val="24"/>
        </w:rPr>
      </w:pPr>
      <w:r>
        <w:rPr>
          <w:sz w:val="24"/>
        </w:rPr>
        <w:t>Accessible</w:t>
      </w:r>
      <w:r>
        <w:rPr>
          <w:spacing w:val="-1"/>
          <w:sz w:val="24"/>
        </w:rPr>
        <w:t xml:space="preserve"> </w:t>
      </w:r>
      <w:r>
        <w:rPr>
          <w:sz w:val="24"/>
        </w:rPr>
        <w:t>latrines</w:t>
      </w:r>
      <w:r>
        <w:rPr>
          <w:spacing w:val="-2"/>
          <w:sz w:val="24"/>
        </w:rPr>
        <w:t xml:space="preserve"> </w:t>
      </w:r>
      <w:r>
        <w:rPr>
          <w:sz w:val="24"/>
        </w:rPr>
        <w:t>should</w:t>
      </w:r>
      <w:r>
        <w:rPr>
          <w:spacing w:val="-2"/>
          <w:sz w:val="24"/>
        </w:rPr>
        <w:t xml:space="preserve"> </w:t>
      </w:r>
      <w:r>
        <w:rPr>
          <w:sz w:val="24"/>
        </w:rPr>
        <w:t>be</w:t>
      </w:r>
      <w:r>
        <w:rPr>
          <w:spacing w:val="-5"/>
          <w:sz w:val="24"/>
        </w:rPr>
        <w:t xml:space="preserve"> </w:t>
      </w:r>
      <w:r>
        <w:rPr>
          <w:sz w:val="24"/>
        </w:rPr>
        <w:t>constructed</w:t>
      </w:r>
      <w:r>
        <w:rPr>
          <w:spacing w:val="-2"/>
          <w:sz w:val="24"/>
        </w:rPr>
        <w:t xml:space="preserve"> </w:t>
      </w:r>
      <w:r>
        <w:rPr>
          <w:sz w:val="24"/>
        </w:rPr>
        <w:t>in affected</w:t>
      </w:r>
      <w:r>
        <w:rPr>
          <w:spacing w:val="-2"/>
          <w:sz w:val="24"/>
        </w:rPr>
        <w:t xml:space="preserve"> </w:t>
      </w:r>
      <w:r>
        <w:rPr>
          <w:sz w:val="24"/>
        </w:rPr>
        <w:t>areas</w:t>
      </w:r>
      <w:r>
        <w:rPr>
          <w:spacing w:val="-7"/>
          <w:sz w:val="24"/>
        </w:rPr>
        <w:t xml:space="preserve"> </w:t>
      </w:r>
      <w:r>
        <w:rPr>
          <w:sz w:val="24"/>
        </w:rPr>
        <w:t>taking into consideration the needs of older people and those with disabilities.</w:t>
      </w:r>
      <w:r>
        <w:rPr>
          <w:spacing w:val="-6"/>
          <w:sz w:val="24"/>
        </w:rPr>
        <w:t xml:space="preserve"> </w:t>
      </w:r>
      <w:r>
        <w:rPr>
          <w:sz w:val="24"/>
        </w:rPr>
        <w:t>For</w:t>
      </w:r>
      <w:r>
        <w:rPr>
          <w:spacing w:val="-6"/>
          <w:sz w:val="24"/>
        </w:rPr>
        <w:t xml:space="preserve"> </w:t>
      </w:r>
      <w:r>
        <w:rPr>
          <w:sz w:val="24"/>
        </w:rPr>
        <w:t>example,</w:t>
      </w:r>
      <w:r>
        <w:rPr>
          <w:spacing w:val="-10"/>
          <w:sz w:val="24"/>
        </w:rPr>
        <w:t xml:space="preserve"> </w:t>
      </w:r>
      <w:r>
        <w:rPr>
          <w:sz w:val="24"/>
        </w:rPr>
        <w:t>the</w:t>
      </w:r>
      <w:r>
        <w:rPr>
          <w:spacing w:val="-8"/>
          <w:sz w:val="24"/>
        </w:rPr>
        <w:t xml:space="preserve"> </w:t>
      </w:r>
      <w:r>
        <w:rPr>
          <w:sz w:val="24"/>
        </w:rPr>
        <w:t>provision</w:t>
      </w:r>
      <w:r>
        <w:rPr>
          <w:spacing w:val="-3"/>
          <w:sz w:val="24"/>
        </w:rPr>
        <w:t xml:space="preserve"> </w:t>
      </w:r>
      <w:r>
        <w:rPr>
          <w:sz w:val="24"/>
        </w:rPr>
        <w:t>of</w:t>
      </w:r>
      <w:r>
        <w:rPr>
          <w:spacing w:val="-3"/>
          <w:sz w:val="24"/>
        </w:rPr>
        <w:t xml:space="preserve"> </w:t>
      </w:r>
      <w:r>
        <w:rPr>
          <w:sz w:val="24"/>
        </w:rPr>
        <w:t>commode</w:t>
      </w:r>
      <w:r>
        <w:rPr>
          <w:spacing w:val="-4"/>
          <w:sz w:val="24"/>
        </w:rPr>
        <w:t xml:space="preserve"> </w:t>
      </w:r>
      <w:r>
        <w:rPr>
          <w:sz w:val="24"/>
        </w:rPr>
        <w:t>chairs</w:t>
      </w:r>
      <w:r>
        <w:rPr>
          <w:spacing w:val="-5"/>
          <w:sz w:val="24"/>
        </w:rPr>
        <w:t xml:space="preserve"> </w:t>
      </w:r>
      <w:r>
        <w:rPr>
          <w:sz w:val="24"/>
        </w:rPr>
        <w:t>should be included in WASH responses.</w:t>
      </w:r>
    </w:p>
    <w:p w14:paraId="2B9DCBF3" w14:textId="77777777" w:rsidR="005E0675" w:rsidRDefault="00000000">
      <w:pPr>
        <w:pStyle w:val="ListParagraph"/>
        <w:numPr>
          <w:ilvl w:val="0"/>
          <w:numId w:val="2"/>
        </w:numPr>
        <w:tabs>
          <w:tab w:val="left" w:pos="829"/>
          <w:tab w:val="left" w:pos="830"/>
        </w:tabs>
        <w:spacing w:before="163"/>
        <w:ind w:right="2468"/>
        <w:rPr>
          <w:sz w:val="24"/>
        </w:rPr>
      </w:pPr>
      <w:r>
        <w:rPr>
          <w:sz w:val="24"/>
        </w:rPr>
        <w:t>There is an urgent need to provide lifesaving food assistance to older people and people with disabilities. However, food kits should</w:t>
      </w:r>
      <w:r>
        <w:rPr>
          <w:spacing w:val="-3"/>
          <w:sz w:val="24"/>
        </w:rPr>
        <w:t xml:space="preserve"> </w:t>
      </w:r>
      <w:r>
        <w:rPr>
          <w:sz w:val="24"/>
        </w:rPr>
        <w:t>take</w:t>
      </w:r>
      <w:r>
        <w:rPr>
          <w:spacing w:val="-7"/>
          <w:sz w:val="24"/>
        </w:rPr>
        <w:t xml:space="preserve"> </w:t>
      </w:r>
      <w:r>
        <w:rPr>
          <w:sz w:val="24"/>
        </w:rPr>
        <w:t>into</w:t>
      </w:r>
      <w:r>
        <w:rPr>
          <w:spacing w:val="-3"/>
          <w:sz w:val="24"/>
        </w:rPr>
        <w:t xml:space="preserve"> </w:t>
      </w:r>
      <w:r>
        <w:rPr>
          <w:sz w:val="24"/>
        </w:rPr>
        <w:t>consideration</w:t>
      </w:r>
      <w:r>
        <w:rPr>
          <w:spacing w:val="-7"/>
          <w:sz w:val="24"/>
        </w:rPr>
        <w:t xml:space="preserve"> </w:t>
      </w:r>
      <w:r>
        <w:rPr>
          <w:sz w:val="24"/>
        </w:rPr>
        <w:t>the</w:t>
      </w:r>
      <w:r>
        <w:rPr>
          <w:spacing w:val="-7"/>
          <w:sz w:val="24"/>
        </w:rPr>
        <w:t xml:space="preserve"> </w:t>
      </w:r>
      <w:r>
        <w:rPr>
          <w:sz w:val="24"/>
        </w:rPr>
        <w:t>dietary</w:t>
      </w:r>
      <w:r>
        <w:rPr>
          <w:spacing w:val="-2"/>
          <w:sz w:val="24"/>
        </w:rPr>
        <w:t xml:space="preserve"> </w:t>
      </w:r>
      <w:r>
        <w:rPr>
          <w:sz w:val="24"/>
        </w:rPr>
        <w:t>requirements</w:t>
      </w:r>
      <w:r>
        <w:rPr>
          <w:spacing w:val="-9"/>
          <w:sz w:val="24"/>
        </w:rPr>
        <w:t xml:space="preserve"> </w:t>
      </w:r>
      <w:r>
        <w:rPr>
          <w:sz w:val="24"/>
        </w:rPr>
        <w:t>of</w:t>
      </w:r>
      <w:r>
        <w:rPr>
          <w:spacing w:val="-6"/>
          <w:sz w:val="24"/>
        </w:rPr>
        <w:t xml:space="preserve"> </w:t>
      </w:r>
      <w:r>
        <w:rPr>
          <w:sz w:val="24"/>
        </w:rPr>
        <w:t xml:space="preserve">these </w:t>
      </w:r>
      <w:r>
        <w:rPr>
          <w:spacing w:val="-2"/>
          <w:sz w:val="24"/>
        </w:rPr>
        <w:t>groups.</w:t>
      </w:r>
    </w:p>
    <w:p w14:paraId="5FA5FCAC" w14:textId="2A31BC8D" w:rsidR="005E0675" w:rsidRDefault="00000000">
      <w:pPr>
        <w:pStyle w:val="ListParagraph"/>
        <w:numPr>
          <w:ilvl w:val="0"/>
          <w:numId w:val="2"/>
        </w:numPr>
        <w:tabs>
          <w:tab w:val="left" w:pos="829"/>
          <w:tab w:val="left" w:pos="830"/>
        </w:tabs>
        <w:ind w:right="2536"/>
        <w:rPr>
          <w:sz w:val="24"/>
        </w:rPr>
      </w:pPr>
      <w:r>
        <w:rPr>
          <w:sz w:val="24"/>
        </w:rPr>
        <w:t xml:space="preserve">Mobile health units should be </w:t>
      </w:r>
      <w:r w:rsidR="004512A4">
        <w:rPr>
          <w:sz w:val="24"/>
        </w:rPr>
        <w:t>mobilized</w:t>
      </w:r>
      <w:r>
        <w:rPr>
          <w:sz w:val="24"/>
        </w:rPr>
        <w:t xml:space="preserve"> to reach and provide health</w:t>
      </w:r>
      <w:r>
        <w:rPr>
          <w:spacing w:val="-3"/>
          <w:sz w:val="24"/>
        </w:rPr>
        <w:t xml:space="preserve"> </w:t>
      </w:r>
      <w:r>
        <w:rPr>
          <w:sz w:val="24"/>
        </w:rPr>
        <w:t>services</w:t>
      </w:r>
      <w:r>
        <w:rPr>
          <w:spacing w:val="-4"/>
          <w:sz w:val="24"/>
        </w:rPr>
        <w:t xml:space="preserve"> </w:t>
      </w:r>
      <w:r>
        <w:rPr>
          <w:sz w:val="24"/>
        </w:rPr>
        <w:t>to</w:t>
      </w:r>
      <w:r>
        <w:rPr>
          <w:spacing w:val="-5"/>
          <w:sz w:val="24"/>
        </w:rPr>
        <w:t xml:space="preserve"> </w:t>
      </w:r>
      <w:r>
        <w:rPr>
          <w:sz w:val="24"/>
        </w:rPr>
        <w:t>older</w:t>
      </w:r>
      <w:r>
        <w:rPr>
          <w:spacing w:val="-10"/>
          <w:sz w:val="24"/>
        </w:rPr>
        <w:t xml:space="preserve"> </w:t>
      </w:r>
      <w:r>
        <w:rPr>
          <w:sz w:val="24"/>
        </w:rPr>
        <w:t>people</w:t>
      </w:r>
      <w:r>
        <w:rPr>
          <w:spacing w:val="-4"/>
          <w:sz w:val="24"/>
        </w:rPr>
        <w:t xml:space="preserve"> </w:t>
      </w:r>
      <w:r>
        <w:rPr>
          <w:sz w:val="24"/>
        </w:rPr>
        <w:t>and</w:t>
      </w:r>
      <w:r>
        <w:rPr>
          <w:spacing w:val="-9"/>
          <w:sz w:val="24"/>
        </w:rPr>
        <w:t xml:space="preserve"> </w:t>
      </w:r>
      <w:r>
        <w:rPr>
          <w:sz w:val="24"/>
        </w:rPr>
        <w:t>people</w:t>
      </w:r>
      <w:r>
        <w:rPr>
          <w:spacing w:val="-4"/>
          <w:sz w:val="24"/>
        </w:rPr>
        <w:t xml:space="preserve"> </w:t>
      </w:r>
      <w:r>
        <w:rPr>
          <w:sz w:val="24"/>
        </w:rPr>
        <w:t>with</w:t>
      </w:r>
      <w:r>
        <w:rPr>
          <w:spacing w:val="-3"/>
          <w:sz w:val="24"/>
        </w:rPr>
        <w:t xml:space="preserve"> </w:t>
      </w:r>
      <w:r>
        <w:rPr>
          <w:sz w:val="24"/>
        </w:rPr>
        <w:t>disabilities</w:t>
      </w:r>
      <w:r>
        <w:rPr>
          <w:spacing w:val="-5"/>
          <w:sz w:val="24"/>
        </w:rPr>
        <w:t xml:space="preserve"> </w:t>
      </w:r>
      <w:r>
        <w:rPr>
          <w:sz w:val="24"/>
        </w:rPr>
        <w:t>who cannot travel to their nearest available health provider.</w:t>
      </w:r>
    </w:p>
    <w:p w14:paraId="7DDB49B1" w14:textId="77777777" w:rsidR="005E0675" w:rsidRDefault="00000000">
      <w:pPr>
        <w:pStyle w:val="ListParagraph"/>
        <w:numPr>
          <w:ilvl w:val="0"/>
          <w:numId w:val="2"/>
        </w:numPr>
        <w:tabs>
          <w:tab w:val="left" w:pos="829"/>
          <w:tab w:val="left" w:pos="830"/>
        </w:tabs>
        <w:spacing w:before="162"/>
        <w:ind w:hanging="361"/>
        <w:rPr>
          <w:sz w:val="24"/>
        </w:rPr>
      </w:pPr>
      <w:r>
        <w:rPr>
          <w:sz w:val="24"/>
        </w:rPr>
        <w:t>Assistive</w:t>
      </w:r>
      <w:r>
        <w:rPr>
          <w:spacing w:val="-6"/>
          <w:sz w:val="24"/>
        </w:rPr>
        <w:t xml:space="preserve"> </w:t>
      </w:r>
      <w:r>
        <w:rPr>
          <w:sz w:val="24"/>
        </w:rPr>
        <w:t>products should</w:t>
      </w:r>
      <w:r>
        <w:rPr>
          <w:spacing w:val="-5"/>
          <w:sz w:val="24"/>
        </w:rPr>
        <w:t xml:space="preserve"> </w:t>
      </w:r>
      <w:r>
        <w:rPr>
          <w:sz w:val="24"/>
        </w:rPr>
        <w:t>be</w:t>
      </w:r>
      <w:r>
        <w:rPr>
          <w:spacing w:val="1"/>
          <w:sz w:val="24"/>
        </w:rPr>
        <w:t xml:space="preserve"> </w:t>
      </w:r>
      <w:r>
        <w:rPr>
          <w:sz w:val="24"/>
        </w:rPr>
        <w:t>added</w:t>
      </w:r>
      <w:r>
        <w:rPr>
          <w:spacing w:val="-5"/>
          <w:sz w:val="24"/>
        </w:rPr>
        <w:t xml:space="preserve"> </w:t>
      </w:r>
      <w:r>
        <w:rPr>
          <w:sz w:val="24"/>
        </w:rPr>
        <w:t>to</w:t>
      </w:r>
      <w:r>
        <w:rPr>
          <w:spacing w:val="-1"/>
          <w:sz w:val="24"/>
        </w:rPr>
        <w:t xml:space="preserve"> </w:t>
      </w:r>
      <w:r>
        <w:rPr>
          <w:sz w:val="24"/>
        </w:rPr>
        <w:t>the</w:t>
      </w:r>
      <w:r>
        <w:rPr>
          <w:spacing w:val="1"/>
          <w:sz w:val="24"/>
        </w:rPr>
        <w:t xml:space="preserve"> </w:t>
      </w:r>
      <w:r>
        <w:rPr>
          <w:sz w:val="24"/>
        </w:rPr>
        <w:t xml:space="preserve">NFI </w:t>
      </w:r>
      <w:r>
        <w:rPr>
          <w:spacing w:val="-2"/>
          <w:sz w:val="24"/>
        </w:rPr>
        <w:t>list.</w:t>
      </w:r>
    </w:p>
    <w:p w14:paraId="60A70B20" w14:textId="77777777" w:rsidR="005E0675" w:rsidRDefault="00000000">
      <w:pPr>
        <w:pStyle w:val="ListParagraph"/>
        <w:numPr>
          <w:ilvl w:val="0"/>
          <w:numId w:val="2"/>
        </w:numPr>
        <w:tabs>
          <w:tab w:val="left" w:pos="829"/>
          <w:tab w:val="left" w:pos="830"/>
        </w:tabs>
        <w:spacing w:before="160"/>
        <w:ind w:right="2510"/>
        <w:rPr>
          <w:sz w:val="24"/>
        </w:rPr>
      </w:pPr>
      <w:r>
        <w:rPr>
          <w:sz w:val="24"/>
        </w:rPr>
        <w:t>Use different formats and communication channels to provide information</w:t>
      </w:r>
      <w:r>
        <w:rPr>
          <w:spacing w:val="-6"/>
          <w:sz w:val="24"/>
        </w:rPr>
        <w:t xml:space="preserve"> </w:t>
      </w:r>
      <w:r>
        <w:rPr>
          <w:sz w:val="24"/>
        </w:rPr>
        <w:t>to</w:t>
      </w:r>
      <w:r>
        <w:rPr>
          <w:spacing w:val="-4"/>
          <w:sz w:val="24"/>
        </w:rPr>
        <w:t xml:space="preserve"> </w:t>
      </w:r>
      <w:r>
        <w:rPr>
          <w:sz w:val="24"/>
        </w:rPr>
        <w:t>older</w:t>
      </w:r>
      <w:r>
        <w:rPr>
          <w:spacing w:val="-4"/>
          <w:sz w:val="24"/>
        </w:rPr>
        <w:t xml:space="preserve"> </w:t>
      </w:r>
      <w:r>
        <w:rPr>
          <w:sz w:val="24"/>
        </w:rPr>
        <w:t>people</w:t>
      </w:r>
      <w:r>
        <w:rPr>
          <w:spacing w:val="-6"/>
          <w:sz w:val="24"/>
        </w:rPr>
        <w:t xml:space="preserve"> </w:t>
      </w:r>
      <w:r>
        <w:rPr>
          <w:sz w:val="24"/>
        </w:rPr>
        <w:t>on</w:t>
      </w:r>
      <w:r>
        <w:rPr>
          <w:spacing w:val="-1"/>
          <w:sz w:val="24"/>
        </w:rPr>
        <w:t xml:space="preserve"> </w:t>
      </w:r>
      <w:r>
        <w:rPr>
          <w:sz w:val="24"/>
        </w:rPr>
        <w:t>the</w:t>
      </w:r>
      <w:r>
        <w:rPr>
          <w:spacing w:val="-5"/>
          <w:sz w:val="24"/>
        </w:rPr>
        <w:t xml:space="preserve"> </w:t>
      </w:r>
      <w:r>
        <w:rPr>
          <w:sz w:val="24"/>
        </w:rPr>
        <w:t>assistance</w:t>
      </w:r>
      <w:r>
        <w:rPr>
          <w:spacing w:val="-2"/>
          <w:sz w:val="24"/>
        </w:rPr>
        <w:t xml:space="preserve"> </w:t>
      </w:r>
      <w:r>
        <w:rPr>
          <w:sz w:val="24"/>
        </w:rPr>
        <w:t>available</w:t>
      </w:r>
      <w:r>
        <w:rPr>
          <w:spacing w:val="-6"/>
          <w:sz w:val="24"/>
        </w:rPr>
        <w:t xml:space="preserve"> </w:t>
      </w:r>
      <w:r>
        <w:rPr>
          <w:sz w:val="24"/>
        </w:rPr>
        <w:t>to</w:t>
      </w:r>
      <w:r>
        <w:rPr>
          <w:spacing w:val="-4"/>
          <w:sz w:val="24"/>
        </w:rPr>
        <w:t xml:space="preserve"> </w:t>
      </w:r>
      <w:r>
        <w:rPr>
          <w:sz w:val="24"/>
        </w:rPr>
        <w:t>them.</w:t>
      </w:r>
    </w:p>
    <w:p w14:paraId="0362C656" w14:textId="1EB0006B" w:rsidR="005E0675" w:rsidRDefault="00000000">
      <w:pPr>
        <w:pStyle w:val="ListParagraph"/>
        <w:numPr>
          <w:ilvl w:val="0"/>
          <w:numId w:val="2"/>
        </w:numPr>
        <w:tabs>
          <w:tab w:val="left" w:pos="829"/>
          <w:tab w:val="left" w:pos="830"/>
        </w:tabs>
        <w:spacing w:before="160"/>
        <w:ind w:right="2471"/>
        <w:rPr>
          <w:sz w:val="24"/>
        </w:rPr>
      </w:pPr>
      <w:r>
        <w:rPr>
          <w:sz w:val="24"/>
        </w:rPr>
        <w:t xml:space="preserve">Sex, age, and disability data should always be collected and </w:t>
      </w:r>
      <w:r w:rsidR="004512A4">
        <w:rPr>
          <w:sz w:val="24"/>
        </w:rPr>
        <w:t>analyzed</w:t>
      </w:r>
      <w:r>
        <w:rPr>
          <w:sz w:val="24"/>
        </w:rPr>
        <w:t>.</w:t>
      </w:r>
      <w:r>
        <w:rPr>
          <w:spacing w:val="-3"/>
          <w:sz w:val="24"/>
        </w:rPr>
        <w:t xml:space="preserve"> </w:t>
      </w:r>
      <w:r>
        <w:rPr>
          <w:sz w:val="24"/>
        </w:rPr>
        <w:t>This</w:t>
      </w:r>
      <w:r>
        <w:rPr>
          <w:spacing w:val="-7"/>
          <w:sz w:val="24"/>
        </w:rPr>
        <w:t xml:space="preserve"> </w:t>
      </w:r>
      <w:r>
        <w:rPr>
          <w:sz w:val="24"/>
        </w:rPr>
        <w:t>is</w:t>
      </w:r>
      <w:r>
        <w:rPr>
          <w:spacing w:val="-2"/>
          <w:sz w:val="24"/>
        </w:rPr>
        <w:t xml:space="preserve"> </w:t>
      </w:r>
      <w:r>
        <w:rPr>
          <w:sz w:val="24"/>
        </w:rPr>
        <w:t>to</w:t>
      </w:r>
      <w:r>
        <w:rPr>
          <w:spacing w:val="-8"/>
          <w:sz w:val="24"/>
        </w:rPr>
        <w:t xml:space="preserve"> </w:t>
      </w:r>
      <w:r>
        <w:rPr>
          <w:sz w:val="24"/>
        </w:rPr>
        <w:t>guarantee</w:t>
      </w:r>
      <w:r>
        <w:rPr>
          <w:spacing w:val="-5"/>
          <w:sz w:val="24"/>
        </w:rPr>
        <w:t xml:space="preserve"> </w:t>
      </w:r>
      <w:r>
        <w:rPr>
          <w:sz w:val="24"/>
        </w:rPr>
        <w:t>that</w:t>
      </w:r>
      <w:r>
        <w:rPr>
          <w:spacing w:val="-2"/>
          <w:sz w:val="24"/>
        </w:rPr>
        <w:t xml:space="preserve"> </w:t>
      </w:r>
      <w:r>
        <w:rPr>
          <w:sz w:val="24"/>
        </w:rPr>
        <w:t>older</w:t>
      </w:r>
      <w:r>
        <w:rPr>
          <w:spacing w:val="-8"/>
          <w:sz w:val="24"/>
        </w:rPr>
        <w:t xml:space="preserve"> </w:t>
      </w:r>
      <w:r>
        <w:rPr>
          <w:sz w:val="24"/>
        </w:rPr>
        <w:t>people</w:t>
      </w:r>
      <w:r>
        <w:rPr>
          <w:spacing w:val="-2"/>
          <w:sz w:val="24"/>
        </w:rPr>
        <w:t xml:space="preserve"> </w:t>
      </w:r>
      <w:r>
        <w:rPr>
          <w:sz w:val="24"/>
        </w:rPr>
        <w:t>and</w:t>
      </w:r>
      <w:r>
        <w:rPr>
          <w:spacing w:val="-7"/>
          <w:sz w:val="24"/>
        </w:rPr>
        <w:t xml:space="preserve"> </w:t>
      </w:r>
      <w:r>
        <w:rPr>
          <w:sz w:val="24"/>
        </w:rPr>
        <w:t>people</w:t>
      </w:r>
      <w:r>
        <w:rPr>
          <w:spacing w:val="-2"/>
          <w:sz w:val="24"/>
        </w:rPr>
        <w:t xml:space="preserve"> </w:t>
      </w:r>
      <w:r>
        <w:rPr>
          <w:sz w:val="24"/>
        </w:rPr>
        <w:t>with disabilities needs are considered in programmatic responses.</w:t>
      </w:r>
    </w:p>
    <w:p w14:paraId="7F5F8072" w14:textId="77777777" w:rsidR="005E0675" w:rsidRDefault="005E0675">
      <w:pPr>
        <w:rPr>
          <w:sz w:val="24"/>
        </w:rPr>
        <w:sectPr w:rsidR="005E0675">
          <w:pgSz w:w="11900" w:h="16840"/>
          <w:pgMar w:top="900" w:right="300" w:bottom="1000" w:left="520" w:header="0" w:footer="805" w:gutter="0"/>
          <w:cols w:space="720"/>
        </w:sectPr>
      </w:pPr>
    </w:p>
    <w:p w14:paraId="0DCF7FE4" w14:textId="77777777" w:rsidR="005E0675" w:rsidRDefault="00000000">
      <w:pPr>
        <w:pStyle w:val="Heading2"/>
        <w:spacing w:before="70"/>
      </w:pPr>
      <w:r>
        <w:rPr>
          <w:color w:val="F32F60"/>
          <w:spacing w:val="-2"/>
        </w:rPr>
        <w:lastRenderedPageBreak/>
        <w:t>Methodology</w:t>
      </w:r>
    </w:p>
    <w:p w14:paraId="6C6A05A6" w14:textId="4CEDA5B5" w:rsidR="005E0675" w:rsidRDefault="00000000">
      <w:pPr>
        <w:pStyle w:val="BodyText"/>
        <w:spacing w:before="113"/>
        <w:ind w:left="200" w:right="3869"/>
      </w:pPr>
      <w:r>
        <w:rPr>
          <w:noProof/>
        </w:rPr>
        <w:drawing>
          <wp:anchor distT="0" distB="0" distL="0" distR="0" simplePos="0" relativeHeight="251645440" behindDoc="0" locked="0" layoutInCell="1" allowOverlap="1" wp14:anchorId="3C5C0897" wp14:editId="75108128">
            <wp:simplePos x="0" y="0"/>
            <wp:positionH relativeFrom="page">
              <wp:posOffset>4986020</wp:posOffset>
            </wp:positionH>
            <wp:positionV relativeFrom="paragraph">
              <wp:posOffset>122729</wp:posOffset>
            </wp:positionV>
            <wp:extent cx="2012060" cy="2051685"/>
            <wp:effectExtent l="0" t="0" r="0" b="0"/>
            <wp:wrapNone/>
            <wp:docPr id="11" name="image16.jpe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27" cstate="print"/>
                    <a:stretch>
                      <a:fillRect/>
                    </a:stretch>
                  </pic:blipFill>
                  <pic:spPr>
                    <a:xfrm>
                      <a:off x="0" y="0"/>
                      <a:ext cx="2012060" cy="2051685"/>
                    </a:xfrm>
                    <a:prstGeom prst="rect">
                      <a:avLst/>
                    </a:prstGeom>
                  </pic:spPr>
                </pic:pic>
              </a:graphicData>
            </a:graphic>
          </wp:anchor>
        </w:drawing>
      </w:r>
      <w:r>
        <w:t>HelpAge</w:t>
      </w:r>
      <w:r>
        <w:rPr>
          <w:spacing w:val="-6"/>
        </w:rPr>
        <w:t xml:space="preserve"> </w:t>
      </w:r>
      <w:r>
        <w:t>International</w:t>
      </w:r>
      <w:r>
        <w:rPr>
          <w:spacing w:val="-4"/>
        </w:rPr>
        <w:t xml:space="preserve"> </w:t>
      </w:r>
      <w:r>
        <w:t>conducted</w:t>
      </w:r>
      <w:r>
        <w:rPr>
          <w:spacing w:val="-2"/>
        </w:rPr>
        <w:t xml:space="preserve"> </w:t>
      </w:r>
      <w:r>
        <w:t>a</w:t>
      </w:r>
      <w:r>
        <w:rPr>
          <w:spacing w:val="-7"/>
        </w:rPr>
        <w:t xml:space="preserve"> </w:t>
      </w:r>
      <w:r>
        <w:t>Rapid</w:t>
      </w:r>
      <w:r>
        <w:rPr>
          <w:spacing w:val="-7"/>
        </w:rPr>
        <w:t xml:space="preserve"> </w:t>
      </w:r>
      <w:r>
        <w:t>Needs</w:t>
      </w:r>
      <w:r>
        <w:rPr>
          <w:spacing w:val="-10"/>
        </w:rPr>
        <w:t xml:space="preserve"> </w:t>
      </w:r>
      <w:r>
        <w:t>Assessment in</w:t>
      </w:r>
      <w:r>
        <w:rPr>
          <w:spacing w:val="-4"/>
        </w:rPr>
        <w:t xml:space="preserve"> </w:t>
      </w:r>
      <w:r>
        <w:t xml:space="preserve">flood affected districts of Sindh (Jacobabad, Khairpur, Shikarpur and </w:t>
      </w:r>
      <w:proofErr w:type="spellStart"/>
      <w:r>
        <w:t>Dadu</w:t>
      </w:r>
      <w:proofErr w:type="spellEnd"/>
      <w:r>
        <w:t>); Balochistan (Jhal Magsi); and Khyber Pakhtunkhwa (Nowshera)</w:t>
      </w:r>
      <w:r w:rsidR="004512A4">
        <w:t xml:space="preserve"> provinces</w:t>
      </w:r>
      <w:r>
        <w:t>,</w:t>
      </w:r>
      <w:r>
        <w:rPr>
          <w:spacing w:val="40"/>
        </w:rPr>
        <w:t xml:space="preserve"> </w:t>
      </w:r>
      <w:r>
        <w:t xml:space="preserve">between September </w:t>
      </w:r>
      <w:r w:rsidR="004512A4">
        <w:t xml:space="preserve">21 </w:t>
      </w:r>
      <w:r w:rsidR="004512A4">
        <w:t xml:space="preserve">and </w:t>
      </w:r>
      <w:r w:rsidR="004512A4">
        <w:t>26</w:t>
      </w:r>
      <w:r w:rsidR="004512A4">
        <w:rPr>
          <w:spacing w:val="-10"/>
        </w:rPr>
        <w:t xml:space="preserve"> </w:t>
      </w:r>
      <w:r>
        <w:t>2022.</w:t>
      </w:r>
    </w:p>
    <w:p w14:paraId="3A679782" w14:textId="53FAFC33" w:rsidR="005E0675" w:rsidRDefault="00000000">
      <w:pPr>
        <w:pStyle w:val="BodyText"/>
        <w:spacing w:before="122"/>
        <w:ind w:left="200" w:right="3869"/>
      </w:pPr>
      <w:r>
        <w:t>Data were collected with the support of local partners, the Community development Foundation (CDF), Health and Nutrition Development Society (HANDS)</w:t>
      </w:r>
      <w:r w:rsidR="004512A4">
        <w:t>,</w:t>
      </w:r>
      <w:r>
        <w:t xml:space="preserve"> and the Initiative for Development and Empowerment Axis (IDEA). Prior to data collection, all enumerators were trained on RNA assessment tools, including the objectives</w:t>
      </w:r>
      <w:r>
        <w:rPr>
          <w:spacing w:val="-6"/>
        </w:rPr>
        <w:t xml:space="preserve"> </w:t>
      </w:r>
      <w:r>
        <w:t>of</w:t>
      </w:r>
      <w:r>
        <w:rPr>
          <w:spacing w:val="-4"/>
        </w:rPr>
        <w:t xml:space="preserve"> </w:t>
      </w:r>
      <w:r>
        <w:t>the</w:t>
      </w:r>
      <w:r>
        <w:rPr>
          <w:spacing w:val="-2"/>
        </w:rPr>
        <w:t xml:space="preserve"> </w:t>
      </w:r>
      <w:r>
        <w:t>assessment,</w:t>
      </w:r>
      <w:r>
        <w:rPr>
          <w:spacing w:val="-3"/>
        </w:rPr>
        <w:t xml:space="preserve"> </w:t>
      </w:r>
      <w:r>
        <w:t>communicating</w:t>
      </w:r>
      <w:r>
        <w:rPr>
          <w:spacing w:val="-3"/>
        </w:rPr>
        <w:t xml:space="preserve"> </w:t>
      </w:r>
      <w:r>
        <w:t>with</w:t>
      </w:r>
      <w:r>
        <w:rPr>
          <w:spacing w:val="-5"/>
        </w:rPr>
        <w:t xml:space="preserve"> </w:t>
      </w:r>
      <w:r>
        <w:t>older</w:t>
      </w:r>
      <w:r>
        <w:rPr>
          <w:spacing w:val="-7"/>
        </w:rPr>
        <w:t xml:space="preserve"> </w:t>
      </w:r>
      <w:r>
        <w:t>people,</w:t>
      </w:r>
      <w:r>
        <w:rPr>
          <w:spacing w:val="-8"/>
        </w:rPr>
        <w:t xml:space="preserve"> </w:t>
      </w:r>
      <w:r>
        <w:t>the sampling approach and the data collection platform (Kobo).</w:t>
      </w:r>
    </w:p>
    <w:p w14:paraId="332C26C7" w14:textId="77777777" w:rsidR="005E0675" w:rsidRDefault="00000000">
      <w:pPr>
        <w:pStyle w:val="BodyText"/>
        <w:spacing w:line="242" w:lineRule="auto"/>
        <w:ind w:left="200" w:right="3869"/>
      </w:pPr>
      <w:r>
        <w:t>Following</w:t>
      </w:r>
      <w:r>
        <w:rPr>
          <w:spacing w:val="-5"/>
        </w:rPr>
        <w:t xml:space="preserve"> </w:t>
      </w:r>
      <w:r>
        <w:t>the training,</w:t>
      </w:r>
      <w:r>
        <w:rPr>
          <w:spacing w:val="-6"/>
        </w:rPr>
        <w:t xml:space="preserve"> </w:t>
      </w:r>
      <w:r>
        <w:t>enumerators</w:t>
      </w:r>
      <w:r>
        <w:rPr>
          <w:spacing w:val="-4"/>
        </w:rPr>
        <w:t xml:space="preserve"> </w:t>
      </w:r>
      <w:r>
        <w:t>conducted</w:t>
      </w:r>
      <w:r>
        <w:rPr>
          <w:spacing w:val="-6"/>
        </w:rPr>
        <w:t xml:space="preserve"> </w:t>
      </w:r>
      <w:r>
        <w:t>a</w:t>
      </w:r>
      <w:r>
        <w:rPr>
          <w:spacing w:val="-6"/>
        </w:rPr>
        <w:t xml:space="preserve"> </w:t>
      </w:r>
      <w:r>
        <w:t>pilot,</w:t>
      </w:r>
      <w:r>
        <w:rPr>
          <w:spacing w:val="-1"/>
        </w:rPr>
        <w:t xml:space="preserve"> </w:t>
      </w:r>
      <w:r>
        <w:t>where</w:t>
      </w:r>
      <w:r>
        <w:rPr>
          <w:spacing w:val="-5"/>
        </w:rPr>
        <w:t xml:space="preserve"> </w:t>
      </w:r>
      <w:r>
        <w:t>any errors in question formulation were rectified.</w:t>
      </w:r>
    </w:p>
    <w:p w14:paraId="3FD85DE2" w14:textId="1936B082" w:rsidR="005E0675" w:rsidRDefault="00000000">
      <w:pPr>
        <w:pStyle w:val="BodyText"/>
        <w:spacing w:before="113"/>
        <w:ind w:left="200"/>
      </w:pPr>
      <w:r>
        <w:t>In</w:t>
      </w:r>
      <w:r>
        <w:rPr>
          <w:spacing w:val="-5"/>
        </w:rPr>
        <w:t xml:space="preserve"> </w:t>
      </w:r>
      <w:r>
        <w:t>total</w:t>
      </w:r>
      <w:r>
        <w:rPr>
          <w:spacing w:val="-3"/>
        </w:rPr>
        <w:t xml:space="preserve"> </w:t>
      </w:r>
      <w:r>
        <w:t>1,</w:t>
      </w:r>
      <w:r w:rsidR="004512A4">
        <w:t>336</w:t>
      </w:r>
      <w:r>
        <w:rPr>
          <w:spacing w:val="-4"/>
        </w:rPr>
        <w:t xml:space="preserve"> </w:t>
      </w:r>
      <w:r>
        <w:t>older</w:t>
      </w:r>
      <w:r>
        <w:rPr>
          <w:spacing w:val="-6"/>
        </w:rPr>
        <w:t xml:space="preserve"> </w:t>
      </w:r>
      <w:r>
        <w:t>people</w:t>
      </w:r>
      <w:r>
        <w:rPr>
          <w:spacing w:val="-7"/>
        </w:rPr>
        <w:t xml:space="preserve"> </w:t>
      </w:r>
      <w:r>
        <w:t>(55%</w:t>
      </w:r>
      <w:r>
        <w:rPr>
          <w:spacing w:val="-7"/>
        </w:rPr>
        <w:t xml:space="preserve"> </w:t>
      </w:r>
      <w:r>
        <w:t>female</w:t>
      </w:r>
      <w:r>
        <w:rPr>
          <w:spacing w:val="-1"/>
        </w:rPr>
        <w:t xml:space="preserve"> </w:t>
      </w:r>
      <w:r>
        <w:t>/</w:t>
      </w:r>
      <w:r>
        <w:rPr>
          <w:spacing w:val="-7"/>
        </w:rPr>
        <w:t xml:space="preserve"> </w:t>
      </w:r>
      <w:r>
        <w:t>45%</w:t>
      </w:r>
      <w:r>
        <w:rPr>
          <w:spacing w:val="-7"/>
        </w:rPr>
        <w:t xml:space="preserve"> </w:t>
      </w:r>
      <w:r>
        <w:t>male)</w:t>
      </w:r>
      <w:r>
        <w:rPr>
          <w:spacing w:val="-6"/>
        </w:rPr>
        <w:t xml:space="preserve"> </w:t>
      </w:r>
      <w:r>
        <w:rPr>
          <w:spacing w:val="-4"/>
        </w:rPr>
        <w:t>were</w:t>
      </w:r>
    </w:p>
    <w:p w14:paraId="6A968CC7" w14:textId="374E10CE" w:rsidR="005E0675" w:rsidRDefault="00000000">
      <w:pPr>
        <w:pStyle w:val="BodyText"/>
        <w:spacing w:before="2"/>
        <w:ind w:left="200"/>
      </w:pPr>
      <w:r>
        <w:t>interviewed.</w:t>
      </w:r>
      <w:r>
        <w:rPr>
          <w:spacing w:val="-6"/>
        </w:rPr>
        <w:t xml:space="preserve"> </w:t>
      </w:r>
      <w:r>
        <w:t>Within</w:t>
      </w:r>
      <w:r>
        <w:rPr>
          <w:spacing w:val="-3"/>
        </w:rPr>
        <w:t xml:space="preserve"> </w:t>
      </w:r>
      <w:r>
        <w:t>this assessment,</w:t>
      </w:r>
      <w:r>
        <w:rPr>
          <w:spacing w:val="-6"/>
        </w:rPr>
        <w:t xml:space="preserve"> </w:t>
      </w:r>
      <w:r>
        <w:t>older</w:t>
      </w:r>
      <w:r>
        <w:rPr>
          <w:spacing w:val="-5"/>
        </w:rPr>
        <w:t xml:space="preserve"> </w:t>
      </w:r>
      <w:r>
        <w:t>people were</w:t>
      </w:r>
      <w:r>
        <w:rPr>
          <w:spacing w:val="-5"/>
        </w:rPr>
        <w:t xml:space="preserve"> </w:t>
      </w:r>
      <w:r w:rsidR="004512A4">
        <w:t>categorized</w:t>
      </w:r>
      <w:r>
        <w:rPr>
          <w:spacing w:val="-5"/>
        </w:rPr>
        <w:t xml:space="preserve"> </w:t>
      </w:r>
      <w:r>
        <w:t>as</w:t>
      </w:r>
      <w:r>
        <w:rPr>
          <w:spacing w:val="-1"/>
        </w:rPr>
        <w:t xml:space="preserve"> </w:t>
      </w:r>
      <w:r>
        <w:t>50+.</w:t>
      </w:r>
      <w:r>
        <w:rPr>
          <w:spacing w:val="-1"/>
        </w:rPr>
        <w:t xml:space="preserve"> </w:t>
      </w:r>
      <w:r>
        <w:t>Of</w:t>
      </w:r>
      <w:r>
        <w:rPr>
          <w:spacing w:val="-4"/>
        </w:rPr>
        <w:t xml:space="preserve"> </w:t>
      </w:r>
      <w:r>
        <w:t>those</w:t>
      </w:r>
      <w:r>
        <w:rPr>
          <w:spacing w:val="-4"/>
        </w:rPr>
        <w:t xml:space="preserve"> </w:t>
      </w:r>
      <w:r>
        <w:t>interviewed</w:t>
      </w:r>
      <w:r>
        <w:rPr>
          <w:spacing w:val="-3"/>
        </w:rPr>
        <w:t xml:space="preserve"> </w:t>
      </w:r>
      <w:r>
        <w:t>53% reported themselves as internally displaced, 31% were returnees, 12% as host community</w:t>
      </w:r>
      <w:r w:rsidR="004512A4">
        <w:t>,</w:t>
      </w:r>
      <w:r>
        <w:t xml:space="preserve"> and 4% responded as others.</w:t>
      </w:r>
    </w:p>
    <w:p w14:paraId="2CA39ACA" w14:textId="19F355DE" w:rsidR="005E0675" w:rsidRDefault="00000000">
      <w:pPr>
        <w:pStyle w:val="BodyText"/>
        <w:spacing w:before="120"/>
        <w:ind w:left="200" w:right="461"/>
      </w:pPr>
      <w:r>
        <w:t>The responses were collected</w:t>
      </w:r>
      <w:r>
        <w:rPr>
          <w:spacing w:val="-1"/>
        </w:rPr>
        <w:t xml:space="preserve"> </w:t>
      </w:r>
      <w:r>
        <w:t>from older people</w:t>
      </w:r>
      <w:r>
        <w:rPr>
          <w:spacing w:val="-5"/>
        </w:rPr>
        <w:t xml:space="preserve"> </w:t>
      </w:r>
      <w:r>
        <w:t>at their current places of living</w:t>
      </w:r>
      <w:r w:rsidR="004512A4">
        <w:t xml:space="preserve"> and</w:t>
      </w:r>
      <w:r>
        <w:t xml:space="preserve"> selected through purposive sampling.</w:t>
      </w:r>
      <w:r>
        <w:rPr>
          <w:spacing w:val="40"/>
        </w:rPr>
        <w:t xml:space="preserve"> </w:t>
      </w:r>
      <w:r>
        <w:t xml:space="preserve">Enumerators shared the objectives of </w:t>
      </w:r>
      <w:r w:rsidR="004512A4">
        <w:t xml:space="preserve">the </w:t>
      </w:r>
      <w:r>
        <w:t xml:space="preserve">data collection with the beneficiaries and </w:t>
      </w:r>
      <w:r w:rsidR="004512A4">
        <w:t>secured</w:t>
      </w:r>
      <w:r>
        <w:t xml:space="preserve"> their consent before </w:t>
      </w:r>
      <w:r w:rsidR="004512A4">
        <w:t>proceeding</w:t>
      </w:r>
      <w:r>
        <w:t>. This approach has</w:t>
      </w:r>
      <w:r>
        <w:rPr>
          <w:spacing w:val="-1"/>
        </w:rPr>
        <w:t xml:space="preserve"> </w:t>
      </w:r>
      <w:r>
        <w:t>its</w:t>
      </w:r>
      <w:r>
        <w:rPr>
          <w:spacing w:val="-1"/>
        </w:rPr>
        <w:t xml:space="preserve"> </w:t>
      </w:r>
      <w:r>
        <w:t>limitations as</w:t>
      </w:r>
      <w:r>
        <w:rPr>
          <w:spacing w:val="-1"/>
        </w:rPr>
        <w:t xml:space="preserve"> </w:t>
      </w:r>
      <w:r>
        <w:t>it</w:t>
      </w:r>
      <w:r>
        <w:rPr>
          <w:spacing w:val="-4"/>
        </w:rPr>
        <w:t xml:space="preserve"> </w:t>
      </w:r>
      <w:r>
        <w:t>used</w:t>
      </w:r>
      <w:r>
        <w:rPr>
          <w:spacing w:val="-2"/>
        </w:rPr>
        <w:t xml:space="preserve"> </w:t>
      </w:r>
      <w:r>
        <w:t>a non-probability-based</w:t>
      </w:r>
      <w:r>
        <w:rPr>
          <w:spacing w:val="-3"/>
        </w:rPr>
        <w:t xml:space="preserve"> </w:t>
      </w:r>
      <w:r>
        <w:t>sampling</w:t>
      </w:r>
      <w:r>
        <w:rPr>
          <w:spacing w:val="-4"/>
        </w:rPr>
        <w:t xml:space="preserve"> </w:t>
      </w:r>
      <w:r>
        <w:t>approach. This sample</w:t>
      </w:r>
      <w:r>
        <w:rPr>
          <w:spacing w:val="-3"/>
        </w:rPr>
        <w:t xml:space="preserve"> </w:t>
      </w:r>
      <w:r>
        <w:t>is also weighted</w:t>
      </w:r>
      <w:r>
        <w:rPr>
          <w:spacing w:val="-4"/>
        </w:rPr>
        <w:t xml:space="preserve"> </w:t>
      </w:r>
      <w:r>
        <w:t>towards</w:t>
      </w:r>
      <w:r>
        <w:rPr>
          <w:spacing w:val="-2"/>
        </w:rPr>
        <w:t xml:space="preserve"> </w:t>
      </w:r>
      <w:r>
        <w:t>the responses</w:t>
      </w:r>
      <w:r>
        <w:rPr>
          <w:spacing w:val="-2"/>
        </w:rPr>
        <w:t xml:space="preserve"> </w:t>
      </w:r>
      <w:r>
        <w:t>of</w:t>
      </w:r>
      <w:r>
        <w:rPr>
          <w:spacing w:val="-2"/>
        </w:rPr>
        <w:t xml:space="preserve"> </w:t>
      </w:r>
      <w:r>
        <w:t>older people in Sindh. To mitigate this, we have referenced responses which significantly vary between locations.</w:t>
      </w:r>
      <w:r>
        <w:rPr>
          <w:spacing w:val="-6"/>
        </w:rPr>
        <w:t xml:space="preserve"> </w:t>
      </w:r>
      <w:r>
        <w:t>After</w:t>
      </w:r>
      <w:r>
        <w:rPr>
          <w:spacing w:val="-2"/>
        </w:rPr>
        <w:t xml:space="preserve"> </w:t>
      </w:r>
      <w:r>
        <w:t>the</w:t>
      </w:r>
      <w:r>
        <w:rPr>
          <w:spacing w:val="-5"/>
        </w:rPr>
        <w:t xml:space="preserve"> </w:t>
      </w:r>
      <w:r>
        <w:t>interviews were</w:t>
      </w:r>
      <w:r>
        <w:rPr>
          <w:spacing w:val="-4"/>
        </w:rPr>
        <w:t xml:space="preserve"> </w:t>
      </w:r>
      <w:r>
        <w:t>completed,</w:t>
      </w:r>
      <w:r>
        <w:rPr>
          <w:spacing w:val="-6"/>
        </w:rPr>
        <w:t xml:space="preserve"> </w:t>
      </w:r>
      <w:r>
        <w:t>the data</w:t>
      </w:r>
      <w:r>
        <w:rPr>
          <w:spacing w:val="-1"/>
        </w:rPr>
        <w:t xml:space="preserve"> </w:t>
      </w:r>
      <w:r>
        <w:t>was</w:t>
      </w:r>
      <w:r>
        <w:rPr>
          <w:spacing w:val="-4"/>
        </w:rPr>
        <w:t xml:space="preserve"> </w:t>
      </w:r>
      <w:r>
        <w:t>subsequently</w:t>
      </w:r>
      <w:r>
        <w:rPr>
          <w:spacing w:val="-4"/>
        </w:rPr>
        <w:t xml:space="preserve"> </w:t>
      </w:r>
      <w:r>
        <w:t>cleaned</w:t>
      </w:r>
      <w:r>
        <w:rPr>
          <w:spacing w:val="-6"/>
        </w:rPr>
        <w:t xml:space="preserve"> </w:t>
      </w:r>
      <w:r>
        <w:t>and</w:t>
      </w:r>
      <w:r>
        <w:rPr>
          <w:spacing w:val="-6"/>
        </w:rPr>
        <w:t xml:space="preserve"> </w:t>
      </w:r>
      <w:r w:rsidR="004512A4">
        <w:t>analyzed</w:t>
      </w:r>
      <w:r>
        <w:rPr>
          <w:spacing w:val="-5"/>
        </w:rPr>
        <w:t xml:space="preserve"> </w:t>
      </w:r>
      <w:r>
        <w:t xml:space="preserve">to </w:t>
      </w:r>
      <w:r w:rsidR="004512A4">
        <w:t>produce the</w:t>
      </w:r>
      <w:r>
        <w:t xml:space="preserve"> findings of this assessment. In addition, a dashboard of the anonymized data was created.</w:t>
      </w:r>
      <w:r>
        <w:rPr>
          <w:spacing w:val="-2"/>
        </w:rPr>
        <w:t xml:space="preserve"> </w:t>
      </w:r>
      <w:r>
        <w:t>To access please email HelpAge.</w:t>
      </w:r>
    </w:p>
    <w:p w14:paraId="1B7611D3" w14:textId="77777777" w:rsidR="005E0675" w:rsidRDefault="005E0675">
      <w:pPr>
        <w:pStyle w:val="BodyText"/>
      </w:pPr>
    </w:p>
    <w:p w14:paraId="1B968859" w14:textId="77777777" w:rsidR="005E0675" w:rsidRDefault="00000000">
      <w:pPr>
        <w:pStyle w:val="BodyText"/>
        <w:spacing w:before="8"/>
        <w:rPr>
          <w:sz w:val="16"/>
        </w:rPr>
      </w:pPr>
      <w:r>
        <w:pict w14:anchorId="0968174E">
          <v:shape id="docshape210" o:spid="_x0000_s2076" type="#_x0000_t202" style="position:absolute;margin-left:36pt;margin-top:11.85pt;width:231.5pt;height:218.45pt;z-index:-251657728;mso-wrap-distance-left:0;mso-wrap-distance-right:0;mso-position-horizontal-relative:page" filled="f" stroked="f">
            <v:textbox inset="0,0,0,0">
              <w:txbxContent>
                <w:tbl>
                  <w:tblPr>
                    <w:tblW w:w="0" w:type="auto"/>
                    <w:tblInd w:w="5" w:type="dxa"/>
                    <w:tblBorders>
                      <w:top w:val="single" w:sz="4" w:space="0" w:color="A39683"/>
                      <w:left w:val="single" w:sz="4" w:space="0" w:color="A39683"/>
                      <w:bottom w:val="single" w:sz="4" w:space="0" w:color="A39683"/>
                      <w:right w:val="single" w:sz="4" w:space="0" w:color="A39683"/>
                      <w:insideH w:val="single" w:sz="4" w:space="0" w:color="A39683"/>
                      <w:insideV w:val="single" w:sz="4" w:space="0" w:color="A39683"/>
                    </w:tblBorders>
                    <w:tblLayout w:type="fixed"/>
                    <w:tblCellMar>
                      <w:left w:w="0" w:type="dxa"/>
                      <w:right w:w="0" w:type="dxa"/>
                    </w:tblCellMar>
                    <w:tblLook w:val="01E0" w:firstRow="1" w:lastRow="1" w:firstColumn="1" w:lastColumn="1" w:noHBand="0" w:noVBand="0"/>
                  </w:tblPr>
                  <w:tblGrid>
                    <w:gridCol w:w="1450"/>
                    <w:gridCol w:w="1863"/>
                    <w:gridCol w:w="1307"/>
                  </w:tblGrid>
                  <w:tr w:rsidR="005E0675" w14:paraId="2D1932D0" w14:textId="77777777">
                    <w:trPr>
                      <w:trHeight w:val="489"/>
                    </w:trPr>
                    <w:tc>
                      <w:tcPr>
                        <w:tcW w:w="1450" w:type="dxa"/>
                        <w:tcBorders>
                          <w:top w:val="nil"/>
                          <w:bottom w:val="nil"/>
                          <w:right w:val="nil"/>
                        </w:tcBorders>
                        <w:shd w:val="clear" w:color="auto" w:fill="A39683"/>
                      </w:tcPr>
                      <w:p w14:paraId="586DE205" w14:textId="77777777" w:rsidR="005E0675" w:rsidRDefault="00000000">
                        <w:pPr>
                          <w:pStyle w:val="TableParagraph"/>
                          <w:spacing w:before="11"/>
                          <w:rPr>
                            <w:b/>
                            <w:sz w:val="18"/>
                          </w:rPr>
                        </w:pPr>
                        <w:r>
                          <w:rPr>
                            <w:b/>
                            <w:spacing w:val="-2"/>
                            <w:sz w:val="18"/>
                          </w:rPr>
                          <w:t>Province</w:t>
                        </w:r>
                      </w:p>
                    </w:tc>
                    <w:tc>
                      <w:tcPr>
                        <w:tcW w:w="1863" w:type="dxa"/>
                        <w:tcBorders>
                          <w:top w:val="nil"/>
                          <w:left w:val="nil"/>
                          <w:bottom w:val="nil"/>
                          <w:right w:val="nil"/>
                        </w:tcBorders>
                        <w:shd w:val="clear" w:color="auto" w:fill="A39683"/>
                      </w:tcPr>
                      <w:p w14:paraId="0A84D11B" w14:textId="77777777" w:rsidR="005E0675" w:rsidRDefault="00000000">
                        <w:pPr>
                          <w:pStyle w:val="TableParagraph"/>
                          <w:spacing w:before="11"/>
                          <w:rPr>
                            <w:b/>
                            <w:sz w:val="18"/>
                          </w:rPr>
                        </w:pPr>
                        <w:r>
                          <w:rPr>
                            <w:b/>
                            <w:spacing w:val="-2"/>
                            <w:sz w:val="18"/>
                          </w:rPr>
                          <w:t>District</w:t>
                        </w:r>
                      </w:p>
                    </w:tc>
                    <w:tc>
                      <w:tcPr>
                        <w:tcW w:w="1307" w:type="dxa"/>
                        <w:tcBorders>
                          <w:top w:val="nil"/>
                          <w:left w:val="nil"/>
                          <w:bottom w:val="nil"/>
                        </w:tcBorders>
                        <w:shd w:val="clear" w:color="auto" w:fill="A39683"/>
                      </w:tcPr>
                      <w:p w14:paraId="2456B2E1" w14:textId="77777777" w:rsidR="005E0675" w:rsidRDefault="00000000">
                        <w:pPr>
                          <w:pStyle w:val="TableParagraph"/>
                          <w:spacing w:before="11"/>
                          <w:rPr>
                            <w:b/>
                            <w:sz w:val="18"/>
                          </w:rPr>
                        </w:pPr>
                        <w:r>
                          <w:rPr>
                            <w:b/>
                            <w:sz w:val="18"/>
                          </w:rPr>
                          <w:t>%</w:t>
                        </w:r>
                        <w:r>
                          <w:rPr>
                            <w:b/>
                            <w:spacing w:val="1"/>
                            <w:sz w:val="18"/>
                          </w:rPr>
                          <w:t xml:space="preserve"> </w:t>
                        </w:r>
                        <w:proofErr w:type="gramStart"/>
                        <w:r>
                          <w:rPr>
                            <w:b/>
                            <w:sz w:val="18"/>
                          </w:rPr>
                          <w:t>of</w:t>
                        </w:r>
                        <w:proofErr w:type="gramEnd"/>
                        <w:r>
                          <w:rPr>
                            <w:b/>
                            <w:spacing w:val="2"/>
                            <w:sz w:val="18"/>
                          </w:rPr>
                          <w:t xml:space="preserve"> </w:t>
                        </w:r>
                        <w:r>
                          <w:rPr>
                            <w:b/>
                            <w:spacing w:val="-2"/>
                            <w:sz w:val="18"/>
                          </w:rPr>
                          <w:t>total</w:t>
                        </w:r>
                      </w:p>
                    </w:tc>
                  </w:tr>
                  <w:tr w:rsidR="005E0675" w14:paraId="2DE4105B" w14:textId="77777777">
                    <w:trPr>
                      <w:trHeight w:val="609"/>
                    </w:trPr>
                    <w:tc>
                      <w:tcPr>
                        <w:tcW w:w="1450" w:type="dxa"/>
                        <w:tcBorders>
                          <w:top w:val="nil"/>
                          <w:left w:val="single" w:sz="4" w:space="0" w:color="C7C0B4"/>
                          <w:bottom w:val="single" w:sz="4" w:space="0" w:color="C7C0B4"/>
                          <w:right w:val="single" w:sz="4" w:space="0" w:color="C7C0B4"/>
                        </w:tcBorders>
                        <w:shd w:val="clear" w:color="auto" w:fill="EBEAE6"/>
                      </w:tcPr>
                      <w:p w14:paraId="3ABF1D92" w14:textId="77777777" w:rsidR="005E0675" w:rsidRDefault="00000000">
                        <w:pPr>
                          <w:pStyle w:val="TableParagraph"/>
                          <w:rPr>
                            <w:b/>
                            <w:sz w:val="18"/>
                          </w:rPr>
                        </w:pPr>
                        <w:r>
                          <w:rPr>
                            <w:b/>
                            <w:spacing w:val="-2"/>
                            <w:sz w:val="18"/>
                          </w:rPr>
                          <w:t>Sindh</w:t>
                        </w:r>
                      </w:p>
                    </w:tc>
                    <w:tc>
                      <w:tcPr>
                        <w:tcW w:w="1863" w:type="dxa"/>
                        <w:tcBorders>
                          <w:top w:val="nil"/>
                          <w:left w:val="single" w:sz="4" w:space="0" w:color="C7C0B4"/>
                          <w:bottom w:val="single" w:sz="4" w:space="0" w:color="C7C0B4"/>
                          <w:right w:val="single" w:sz="4" w:space="0" w:color="C7C0B4"/>
                        </w:tcBorders>
                        <w:shd w:val="clear" w:color="auto" w:fill="EBEAE6"/>
                      </w:tcPr>
                      <w:p w14:paraId="50DE32DE" w14:textId="77777777" w:rsidR="005E0675" w:rsidRDefault="00000000">
                        <w:pPr>
                          <w:pStyle w:val="TableParagraph"/>
                          <w:ind w:left="105"/>
                          <w:rPr>
                            <w:sz w:val="18"/>
                          </w:rPr>
                        </w:pPr>
                        <w:r>
                          <w:rPr>
                            <w:spacing w:val="-2"/>
                            <w:sz w:val="18"/>
                          </w:rPr>
                          <w:t>Jacobabad</w:t>
                        </w:r>
                      </w:p>
                    </w:tc>
                    <w:tc>
                      <w:tcPr>
                        <w:tcW w:w="1307" w:type="dxa"/>
                        <w:tcBorders>
                          <w:top w:val="nil"/>
                          <w:left w:val="single" w:sz="4" w:space="0" w:color="C7C0B4"/>
                          <w:bottom w:val="single" w:sz="4" w:space="0" w:color="C7C0B4"/>
                          <w:right w:val="single" w:sz="4" w:space="0" w:color="C7C0B4"/>
                        </w:tcBorders>
                        <w:shd w:val="clear" w:color="auto" w:fill="EBEAE6"/>
                      </w:tcPr>
                      <w:p w14:paraId="77525DC4" w14:textId="77777777" w:rsidR="005E0675" w:rsidRDefault="00000000">
                        <w:pPr>
                          <w:pStyle w:val="TableParagraph"/>
                          <w:rPr>
                            <w:sz w:val="18"/>
                          </w:rPr>
                        </w:pPr>
                        <w:r>
                          <w:rPr>
                            <w:spacing w:val="-5"/>
                            <w:sz w:val="18"/>
                          </w:rPr>
                          <w:t>29%</w:t>
                        </w:r>
                      </w:p>
                    </w:tc>
                  </w:tr>
                  <w:tr w:rsidR="005E0675" w14:paraId="1BC5B691" w14:textId="77777777">
                    <w:trPr>
                      <w:trHeight w:val="604"/>
                    </w:trPr>
                    <w:tc>
                      <w:tcPr>
                        <w:tcW w:w="1450" w:type="dxa"/>
                        <w:tcBorders>
                          <w:top w:val="single" w:sz="4" w:space="0" w:color="C7C0B4"/>
                          <w:left w:val="single" w:sz="4" w:space="0" w:color="C7C0B4"/>
                          <w:bottom w:val="single" w:sz="4" w:space="0" w:color="C7C0B4"/>
                          <w:right w:val="single" w:sz="4" w:space="0" w:color="C7C0B4"/>
                        </w:tcBorders>
                      </w:tcPr>
                      <w:p w14:paraId="2154391E" w14:textId="77777777" w:rsidR="005E0675" w:rsidRDefault="00000000">
                        <w:pPr>
                          <w:pStyle w:val="TableParagraph"/>
                          <w:rPr>
                            <w:b/>
                            <w:sz w:val="18"/>
                          </w:rPr>
                        </w:pPr>
                        <w:r>
                          <w:rPr>
                            <w:b/>
                            <w:spacing w:val="-2"/>
                            <w:sz w:val="18"/>
                          </w:rPr>
                          <w:t>Sindh</w:t>
                        </w:r>
                      </w:p>
                    </w:tc>
                    <w:tc>
                      <w:tcPr>
                        <w:tcW w:w="1863" w:type="dxa"/>
                        <w:tcBorders>
                          <w:top w:val="single" w:sz="4" w:space="0" w:color="C7C0B4"/>
                          <w:left w:val="single" w:sz="4" w:space="0" w:color="C7C0B4"/>
                          <w:bottom w:val="single" w:sz="4" w:space="0" w:color="C7C0B4"/>
                          <w:right w:val="single" w:sz="4" w:space="0" w:color="C7C0B4"/>
                        </w:tcBorders>
                      </w:tcPr>
                      <w:p w14:paraId="3720075F" w14:textId="77777777" w:rsidR="005E0675" w:rsidRDefault="00000000">
                        <w:pPr>
                          <w:pStyle w:val="TableParagraph"/>
                          <w:ind w:left="105"/>
                          <w:rPr>
                            <w:sz w:val="18"/>
                          </w:rPr>
                        </w:pPr>
                        <w:r>
                          <w:rPr>
                            <w:spacing w:val="-2"/>
                            <w:sz w:val="18"/>
                          </w:rPr>
                          <w:t>Khairpur</w:t>
                        </w:r>
                      </w:p>
                    </w:tc>
                    <w:tc>
                      <w:tcPr>
                        <w:tcW w:w="1307" w:type="dxa"/>
                        <w:tcBorders>
                          <w:top w:val="single" w:sz="4" w:space="0" w:color="C7C0B4"/>
                          <w:left w:val="single" w:sz="4" w:space="0" w:color="C7C0B4"/>
                          <w:bottom w:val="single" w:sz="4" w:space="0" w:color="C7C0B4"/>
                          <w:right w:val="single" w:sz="4" w:space="0" w:color="C7C0B4"/>
                        </w:tcBorders>
                      </w:tcPr>
                      <w:p w14:paraId="62C78853" w14:textId="77777777" w:rsidR="005E0675" w:rsidRDefault="00000000">
                        <w:pPr>
                          <w:pStyle w:val="TableParagraph"/>
                          <w:rPr>
                            <w:sz w:val="18"/>
                          </w:rPr>
                        </w:pPr>
                        <w:r>
                          <w:rPr>
                            <w:spacing w:val="-5"/>
                            <w:sz w:val="18"/>
                          </w:rPr>
                          <w:t>18%</w:t>
                        </w:r>
                      </w:p>
                    </w:tc>
                  </w:tr>
                  <w:tr w:rsidR="005E0675" w14:paraId="7A6B2292" w14:textId="77777777">
                    <w:trPr>
                      <w:trHeight w:val="609"/>
                    </w:trPr>
                    <w:tc>
                      <w:tcPr>
                        <w:tcW w:w="1450" w:type="dxa"/>
                        <w:tcBorders>
                          <w:top w:val="single" w:sz="4" w:space="0" w:color="C7C0B4"/>
                          <w:left w:val="single" w:sz="4" w:space="0" w:color="C7C0B4"/>
                          <w:bottom w:val="single" w:sz="4" w:space="0" w:color="C7C0B4"/>
                          <w:right w:val="single" w:sz="4" w:space="0" w:color="C7C0B4"/>
                        </w:tcBorders>
                        <w:shd w:val="clear" w:color="auto" w:fill="EBEAE6"/>
                      </w:tcPr>
                      <w:p w14:paraId="0AF9870F" w14:textId="77777777" w:rsidR="005E0675" w:rsidRDefault="00000000">
                        <w:pPr>
                          <w:pStyle w:val="TableParagraph"/>
                          <w:spacing w:before="6"/>
                          <w:rPr>
                            <w:b/>
                            <w:sz w:val="18"/>
                          </w:rPr>
                        </w:pPr>
                        <w:r>
                          <w:rPr>
                            <w:b/>
                            <w:spacing w:val="-2"/>
                            <w:sz w:val="18"/>
                          </w:rPr>
                          <w:t>Sindh</w:t>
                        </w:r>
                      </w:p>
                    </w:tc>
                    <w:tc>
                      <w:tcPr>
                        <w:tcW w:w="1863" w:type="dxa"/>
                        <w:tcBorders>
                          <w:top w:val="single" w:sz="4" w:space="0" w:color="C7C0B4"/>
                          <w:left w:val="single" w:sz="4" w:space="0" w:color="C7C0B4"/>
                          <w:bottom w:val="single" w:sz="4" w:space="0" w:color="C7C0B4"/>
                          <w:right w:val="single" w:sz="4" w:space="0" w:color="C7C0B4"/>
                        </w:tcBorders>
                        <w:shd w:val="clear" w:color="auto" w:fill="EBEAE6"/>
                      </w:tcPr>
                      <w:p w14:paraId="21BF0EA3" w14:textId="77777777" w:rsidR="005E0675" w:rsidRDefault="00000000">
                        <w:pPr>
                          <w:pStyle w:val="TableParagraph"/>
                          <w:spacing w:before="6"/>
                          <w:ind w:left="105"/>
                          <w:rPr>
                            <w:sz w:val="18"/>
                          </w:rPr>
                        </w:pPr>
                        <w:r>
                          <w:rPr>
                            <w:spacing w:val="-2"/>
                            <w:sz w:val="18"/>
                          </w:rPr>
                          <w:t>Shikarpur</w:t>
                        </w:r>
                      </w:p>
                    </w:tc>
                    <w:tc>
                      <w:tcPr>
                        <w:tcW w:w="1307" w:type="dxa"/>
                        <w:tcBorders>
                          <w:top w:val="single" w:sz="4" w:space="0" w:color="C7C0B4"/>
                          <w:left w:val="single" w:sz="4" w:space="0" w:color="C7C0B4"/>
                          <w:bottom w:val="single" w:sz="4" w:space="0" w:color="C7C0B4"/>
                          <w:right w:val="single" w:sz="4" w:space="0" w:color="C7C0B4"/>
                        </w:tcBorders>
                        <w:shd w:val="clear" w:color="auto" w:fill="EBEAE6"/>
                      </w:tcPr>
                      <w:p w14:paraId="39A141EE" w14:textId="77777777" w:rsidR="005E0675" w:rsidRDefault="00000000">
                        <w:pPr>
                          <w:pStyle w:val="TableParagraph"/>
                          <w:spacing w:before="6"/>
                          <w:rPr>
                            <w:sz w:val="18"/>
                          </w:rPr>
                        </w:pPr>
                        <w:r>
                          <w:rPr>
                            <w:spacing w:val="-5"/>
                            <w:sz w:val="18"/>
                          </w:rPr>
                          <w:t>14%</w:t>
                        </w:r>
                      </w:p>
                    </w:tc>
                  </w:tr>
                  <w:tr w:rsidR="005E0675" w14:paraId="13481099" w14:textId="77777777">
                    <w:trPr>
                      <w:trHeight w:val="609"/>
                    </w:trPr>
                    <w:tc>
                      <w:tcPr>
                        <w:tcW w:w="1450" w:type="dxa"/>
                        <w:tcBorders>
                          <w:top w:val="single" w:sz="4" w:space="0" w:color="C7C0B4"/>
                          <w:left w:val="single" w:sz="4" w:space="0" w:color="C7C0B4"/>
                          <w:bottom w:val="single" w:sz="4" w:space="0" w:color="C7C0B4"/>
                          <w:right w:val="single" w:sz="4" w:space="0" w:color="C7C0B4"/>
                        </w:tcBorders>
                      </w:tcPr>
                      <w:p w14:paraId="7B1A3671" w14:textId="77777777" w:rsidR="005E0675" w:rsidRDefault="00000000">
                        <w:pPr>
                          <w:pStyle w:val="TableParagraph"/>
                          <w:rPr>
                            <w:b/>
                            <w:sz w:val="18"/>
                          </w:rPr>
                        </w:pPr>
                        <w:r>
                          <w:rPr>
                            <w:b/>
                            <w:spacing w:val="-2"/>
                            <w:sz w:val="18"/>
                          </w:rPr>
                          <w:t>Sindh</w:t>
                        </w:r>
                      </w:p>
                    </w:tc>
                    <w:tc>
                      <w:tcPr>
                        <w:tcW w:w="1863" w:type="dxa"/>
                        <w:tcBorders>
                          <w:top w:val="single" w:sz="4" w:space="0" w:color="C7C0B4"/>
                          <w:left w:val="single" w:sz="4" w:space="0" w:color="C7C0B4"/>
                          <w:bottom w:val="single" w:sz="4" w:space="0" w:color="C7C0B4"/>
                          <w:right w:val="single" w:sz="4" w:space="0" w:color="C7C0B4"/>
                        </w:tcBorders>
                      </w:tcPr>
                      <w:p w14:paraId="37A7938C" w14:textId="77777777" w:rsidR="005E0675" w:rsidRDefault="00000000">
                        <w:pPr>
                          <w:pStyle w:val="TableParagraph"/>
                          <w:ind w:left="105"/>
                          <w:rPr>
                            <w:sz w:val="18"/>
                          </w:rPr>
                        </w:pPr>
                        <w:proofErr w:type="spellStart"/>
                        <w:r>
                          <w:rPr>
                            <w:spacing w:val="-4"/>
                            <w:sz w:val="18"/>
                          </w:rPr>
                          <w:t>Dadu</w:t>
                        </w:r>
                        <w:proofErr w:type="spellEnd"/>
                      </w:p>
                    </w:tc>
                    <w:tc>
                      <w:tcPr>
                        <w:tcW w:w="1307" w:type="dxa"/>
                        <w:tcBorders>
                          <w:top w:val="single" w:sz="4" w:space="0" w:color="C7C0B4"/>
                          <w:left w:val="single" w:sz="4" w:space="0" w:color="C7C0B4"/>
                          <w:bottom w:val="single" w:sz="4" w:space="0" w:color="C7C0B4"/>
                          <w:right w:val="single" w:sz="4" w:space="0" w:color="C7C0B4"/>
                        </w:tcBorders>
                      </w:tcPr>
                      <w:p w14:paraId="32D43D7F" w14:textId="77777777" w:rsidR="005E0675" w:rsidRDefault="00000000">
                        <w:pPr>
                          <w:pStyle w:val="TableParagraph"/>
                          <w:rPr>
                            <w:sz w:val="18"/>
                          </w:rPr>
                        </w:pPr>
                        <w:r>
                          <w:rPr>
                            <w:spacing w:val="-5"/>
                            <w:sz w:val="18"/>
                          </w:rPr>
                          <w:t>13%</w:t>
                        </w:r>
                      </w:p>
                    </w:tc>
                  </w:tr>
                  <w:tr w:rsidR="005E0675" w14:paraId="17EEF37A" w14:textId="77777777">
                    <w:trPr>
                      <w:trHeight w:val="605"/>
                    </w:trPr>
                    <w:tc>
                      <w:tcPr>
                        <w:tcW w:w="1450" w:type="dxa"/>
                        <w:tcBorders>
                          <w:top w:val="single" w:sz="4" w:space="0" w:color="C7C0B4"/>
                          <w:left w:val="single" w:sz="4" w:space="0" w:color="C7C0B4"/>
                          <w:bottom w:val="single" w:sz="4" w:space="0" w:color="C7C0B4"/>
                          <w:right w:val="single" w:sz="4" w:space="0" w:color="C7C0B4"/>
                        </w:tcBorders>
                        <w:shd w:val="clear" w:color="auto" w:fill="EBEAE6"/>
                      </w:tcPr>
                      <w:p w14:paraId="4EB180CB" w14:textId="77777777" w:rsidR="005E0675" w:rsidRDefault="00000000">
                        <w:pPr>
                          <w:pStyle w:val="TableParagraph"/>
                          <w:rPr>
                            <w:b/>
                            <w:sz w:val="18"/>
                          </w:rPr>
                        </w:pPr>
                        <w:r>
                          <w:rPr>
                            <w:b/>
                            <w:spacing w:val="-2"/>
                            <w:sz w:val="18"/>
                          </w:rPr>
                          <w:t>Baluchistan</w:t>
                        </w:r>
                      </w:p>
                    </w:tc>
                    <w:tc>
                      <w:tcPr>
                        <w:tcW w:w="1863" w:type="dxa"/>
                        <w:tcBorders>
                          <w:top w:val="single" w:sz="4" w:space="0" w:color="C7C0B4"/>
                          <w:left w:val="single" w:sz="4" w:space="0" w:color="C7C0B4"/>
                          <w:bottom w:val="single" w:sz="4" w:space="0" w:color="C7C0B4"/>
                          <w:right w:val="single" w:sz="4" w:space="0" w:color="C7C0B4"/>
                        </w:tcBorders>
                        <w:shd w:val="clear" w:color="auto" w:fill="EBEAE6"/>
                      </w:tcPr>
                      <w:p w14:paraId="0AA6C2F7" w14:textId="77777777" w:rsidR="005E0675" w:rsidRDefault="00000000">
                        <w:pPr>
                          <w:pStyle w:val="TableParagraph"/>
                          <w:ind w:left="105"/>
                          <w:rPr>
                            <w:sz w:val="18"/>
                          </w:rPr>
                        </w:pPr>
                        <w:r>
                          <w:rPr>
                            <w:sz w:val="18"/>
                          </w:rPr>
                          <w:t>Jhal</w:t>
                        </w:r>
                        <w:r>
                          <w:rPr>
                            <w:spacing w:val="-2"/>
                            <w:sz w:val="18"/>
                          </w:rPr>
                          <w:t xml:space="preserve"> Magsi</w:t>
                        </w:r>
                      </w:p>
                    </w:tc>
                    <w:tc>
                      <w:tcPr>
                        <w:tcW w:w="1307" w:type="dxa"/>
                        <w:tcBorders>
                          <w:top w:val="single" w:sz="4" w:space="0" w:color="C7C0B4"/>
                          <w:left w:val="single" w:sz="4" w:space="0" w:color="C7C0B4"/>
                          <w:bottom w:val="single" w:sz="4" w:space="0" w:color="C7C0B4"/>
                          <w:right w:val="single" w:sz="4" w:space="0" w:color="C7C0B4"/>
                        </w:tcBorders>
                        <w:shd w:val="clear" w:color="auto" w:fill="EBEAE6"/>
                      </w:tcPr>
                      <w:p w14:paraId="3A9241B1" w14:textId="77777777" w:rsidR="005E0675" w:rsidRDefault="00000000">
                        <w:pPr>
                          <w:pStyle w:val="TableParagraph"/>
                          <w:rPr>
                            <w:sz w:val="18"/>
                          </w:rPr>
                        </w:pPr>
                        <w:r>
                          <w:rPr>
                            <w:spacing w:val="-5"/>
                            <w:sz w:val="18"/>
                          </w:rPr>
                          <w:t>14%</w:t>
                        </w:r>
                      </w:p>
                    </w:tc>
                  </w:tr>
                  <w:tr w:rsidR="005E0675" w14:paraId="11BDEE7E" w14:textId="77777777">
                    <w:trPr>
                      <w:trHeight w:val="777"/>
                    </w:trPr>
                    <w:tc>
                      <w:tcPr>
                        <w:tcW w:w="1450" w:type="dxa"/>
                        <w:tcBorders>
                          <w:top w:val="single" w:sz="4" w:space="0" w:color="C7C0B4"/>
                          <w:left w:val="single" w:sz="4" w:space="0" w:color="C7C0B4"/>
                          <w:bottom w:val="single" w:sz="4" w:space="0" w:color="C7C0B4"/>
                          <w:right w:val="single" w:sz="4" w:space="0" w:color="C7C0B4"/>
                        </w:tcBorders>
                      </w:tcPr>
                      <w:p w14:paraId="44FF506F" w14:textId="77777777" w:rsidR="005E0675" w:rsidRDefault="00000000">
                        <w:pPr>
                          <w:pStyle w:val="TableParagraph"/>
                          <w:rPr>
                            <w:b/>
                            <w:sz w:val="18"/>
                          </w:rPr>
                        </w:pPr>
                        <w:r>
                          <w:rPr>
                            <w:b/>
                            <w:spacing w:val="-2"/>
                            <w:sz w:val="18"/>
                          </w:rPr>
                          <w:t xml:space="preserve">Khyber </w:t>
                        </w:r>
                        <w:proofErr w:type="spellStart"/>
                        <w:r>
                          <w:rPr>
                            <w:b/>
                            <w:spacing w:val="-2"/>
                            <w:sz w:val="18"/>
                          </w:rPr>
                          <w:t>Pakhtunkh</w:t>
                        </w:r>
                        <w:proofErr w:type="spellEnd"/>
                        <w:r>
                          <w:rPr>
                            <w:b/>
                            <w:spacing w:val="-2"/>
                            <w:sz w:val="18"/>
                          </w:rPr>
                          <w:t xml:space="preserve"> </w:t>
                        </w:r>
                        <w:proofErr w:type="spellStart"/>
                        <w:r>
                          <w:rPr>
                            <w:b/>
                            <w:spacing w:val="-6"/>
                            <w:sz w:val="18"/>
                          </w:rPr>
                          <w:t>wa</w:t>
                        </w:r>
                        <w:proofErr w:type="spellEnd"/>
                      </w:p>
                    </w:tc>
                    <w:tc>
                      <w:tcPr>
                        <w:tcW w:w="1863" w:type="dxa"/>
                        <w:tcBorders>
                          <w:top w:val="single" w:sz="4" w:space="0" w:color="C7C0B4"/>
                          <w:left w:val="single" w:sz="4" w:space="0" w:color="C7C0B4"/>
                          <w:bottom w:val="single" w:sz="4" w:space="0" w:color="C7C0B4"/>
                          <w:right w:val="single" w:sz="4" w:space="0" w:color="C7C0B4"/>
                        </w:tcBorders>
                      </w:tcPr>
                      <w:p w14:paraId="11BD863F" w14:textId="77777777" w:rsidR="005E0675" w:rsidRDefault="00000000">
                        <w:pPr>
                          <w:pStyle w:val="TableParagraph"/>
                          <w:ind w:left="105"/>
                          <w:rPr>
                            <w:sz w:val="18"/>
                          </w:rPr>
                        </w:pPr>
                        <w:r>
                          <w:rPr>
                            <w:spacing w:val="-2"/>
                            <w:sz w:val="18"/>
                          </w:rPr>
                          <w:t>Nowshera</w:t>
                        </w:r>
                      </w:p>
                    </w:tc>
                    <w:tc>
                      <w:tcPr>
                        <w:tcW w:w="1307" w:type="dxa"/>
                        <w:tcBorders>
                          <w:top w:val="single" w:sz="4" w:space="0" w:color="C7C0B4"/>
                          <w:left w:val="single" w:sz="4" w:space="0" w:color="C7C0B4"/>
                          <w:bottom w:val="single" w:sz="4" w:space="0" w:color="C7C0B4"/>
                          <w:right w:val="single" w:sz="4" w:space="0" w:color="C7C0B4"/>
                        </w:tcBorders>
                      </w:tcPr>
                      <w:p w14:paraId="2ED3E326" w14:textId="77777777" w:rsidR="005E0675" w:rsidRDefault="00000000">
                        <w:pPr>
                          <w:pStyle w:val="TableParagraph"/>
                          <w:rPr>
                            <w:sz w:val="18"/>
                          </w:rPr>
                        </w:pPr>
                        <w:r>
                          <w:rPr>
                            <w:spacing w:val="-5"/>
                            <w:sz w:val="18"/>
                          </w:rPr>
                          <w:t>14%</w:t>
                        </w:r>
                      </w:p>
                    </w:tc>
                  </w:tr>
                </w:tbl>
                <w:p w14:paraId="3E730867" w14:textId="77777777" w:rsidR="005E0675" w:rsidRDefault="005E0675">
                  <w:pPr>
                    <w:pStyle w:val="BodyText"/>
                  </w:pPr>
                </w:p>
              </w:txbxContent>
            </v:textbox>
            <w10:wrap type="topAndBottom" anchorx="page"/>
          </v:shape>
        </w:pict>
      </w:r>
      <w:r>
        <w:pict w14:anchorId="7952C3C1">
          <v:group id="docshapegroup211" o:spid="_x0000_s2050" style="position:absolute;margin-left:278.8pt;margin-top:11.35pt;width:278.8pt;height:218.55pt;z-index:-251649536;mso-wrap-distance-left:0;mso-wrap-distance-right:0;mso-position-horizontal-relative:page" coordorigin="5576,227" coordsize="5576,4371">
            <v:rect id="docshape212" o:spid="_x0000_s2075" style="position:absolute;left:5576;top:226;width:5576;height:4371" fillcolor="#f0eeeb" stroked="f"/>
            <v:shape id="docshape213" o:spid="_x0000_s2074" style="position:absolute;left:6192;top:1497;width:4740;height:1724" coordorigin="6192,1497" coordsize="4740,1724" o:spt="100" adj="0,,0" path="m6192,3221r355,m7022,3221r711,m8208,3221r710,m9394,3221r1538,m6192,2789r590,m7022,2789r711,m8208,2789r2724,m6192,2357r590,m7022,2357r711,m8208,2357r2724,m6192,1925r590,m7022,1925r711,m8208,1925r2724,m6192,1497r1541,m8208,1497r2724,e" filled="f" strokecolor="#d9d9d9" strokeweight=".26436mm">
              <v:stroke joinstyle="round"/>
              <v:formulas/>
              <v:path arrowok="t" o:connecttype="segments"/>
            </v:shape>
            <v:line id="_x0000_s2073" style="position:absolute" from="6192,1064" to="10932,1064" strokecolor="#d9d9d9" strokeweight=".26436mm"/>
            <v:shape id="docshape214" o:spid="_x0000_s2072" style="position:absolute;left:6547;top:1439;width:3792;height:2213" coordorigin="6547,1440" coordsize="3792,2213" o:spt="100" adj="0,,0" path="m6782,2889r-235,l6547,3652r235,l6782,2889xm7968,1440r-235,l7733,3652r235,l7968,1440xm9154,2899r-236,l8918,3652r236,l9154,2899xm10339,3523r-235,l10104,3652r235,l10339,3523xe" fillcolor="#453d33" stroked="f">
              <v:stroke joinstyle="round"/>
              <v:formulas/>
              <v:path arrowok="t" o:connecttype="segments"/>
            </v:shape>
            <v:shape id="docshape215" o:spid="_x0000_s2071" style="position:absolute;left:6547;top:1439;width:3792;height:2213" coordorigin="6547,1440" coordsize="3792,2213" o:spt="100" adj="0,,0" path="m6547,2889r235,l6782,3652r-235,l6547,2889xm7733,1440r235,l7968,3652r-235,l7733,1440xm8918,2899r236,l9154,3652r-236,l8918,2899xm10104,3523r235,l10339,3652r-235,l10104,3523xe" filled="f" strokecolor="white" strokeweight=".70519mm">
              <v:stroke joinstyle="round"/>
              <v:formulas/>
              <v:path arrowok="t" o:connecttype="segments"/>
            </v:shape>
            <v:shape id="docshape216" o:spid="_x0000_s2070" style="position:absolute;left:6782;top:1487;width:3792;height:2165" coordorigin="6782,1488" coordsize="3792,2165" o:spt="100" adj="0,,0" path="m7022,1771r-240,l6782,3652r240,l7022,1771xm8208,1488r-240,l7968,3652r240,l8208,1488xm9394,3019r-240,l9154,3652r240,l9394,3019xm10574,3561r-235,l10339,3652r235,l10574,3561xe" fillcolor="#897b66" stroked="f">
              <v:stroke joinstyle="round"/>
              <v:formulas/>
              <v:path arrowok="t" o:connecttype="segments"/>
            </v:shape>
            <v:shape id="docshape217" o:spid="_x0000_s2069" style="position:absolute;left:6782;top:1487;width:3792;height:2165" coordorigin="6782,1488" coordsize="3792,2165" o:spt="100" adj="0,,0" path="m6782,1771r240,l7022,3652r-240,l6782,1771xm7968,1488r240,l8208,3652r-240,l7968,1488xm9154,3019r240,l9394,3652r-240,l9154,3019xm10339,3561r235,l10574,3652r-235,l10339,3561xe" filled="f" strokecolor="white" strokeweight=".70519mm">
              <v:stroke joinstyle="round"/>
              <v:formulas/>
              <v:path arrowok="t" o:connecttype="segments"/>
            </v:shape>
            <v:line id="_x0000_s2068" style="position:absolute" from="6192,3652" to="10932,3652" strokecolor="#d9d9d9" strokeweight=".26436mm"/>
            <v:rect id="docshape218" o:spid="_x0000_s2067" style="position:absolute;left:7653;top:4241;width:110;height:110" fillcolor="#453d33" stroked="f"/>
            <v:rect id="docshape219" o:spid="_x0000_s2066" style="position:absolute;left:7653;top:4241;width:110;height:110" filled="f" strokecolor="white" strokeweight=".70519mm"/>
            <v:rect id="docshape220" o:spid="_x0000_s2065" style="position:absolute;left:8346;top:4241;width:110;height:110" fillcolor="#897b66" stroked="f"/>
            <v:rect id="docshape221" o:spid="_x0000_s2064" style="position:absolute;left:8346;top:4241;width:110;height:110" filled="f" strokecolor="white" strokeweight=".70519mm"/>
            <v:shape id="docshape222" o:spid="_x0000_s2063" type="#_x0000_t202" style="position:absolute;left:5708;top:361;width:4185;height:2099" filled="f" stroked="f">
              <v:textbox inset="0,0,0,0">
                <w:txbxContent>
                  <w:p w14:paraId="13C2EA48" w14:textId="77777777" w:rsidR="005E0675" w:rsidRDefault="00000000">
                    <w:pPr>
                      <w:spacing w:before="4" w:line="237" w:lineRule="auto"/>
                      <w:ind w:left="40"/>
                      <w:rPr>
                        <w:b/>
                        <w:sz w:val="18"/>
                      </w:rPr>
                    </w:pPr>
                    <w:r>
                      <w:rPr>
                        <w:b/>
                        <w:color w:val="897B66"/>
                        <w:sz w:val="18"/>
                      </w:rPr>
                      <w:t>Demographic</w:t>
                    </w:r>
                    <w:r>
                      <w:rPr>
                        <w:b/>
                        <w:color w:val="897B66"/>
                        <w:spacing w:val="-12"/>
                        <w:sz w:val="18"/>
                      </w:rPr>
                      <w:t xml:space="preserve"> </w:t>
                    </w:r>
                    <w:r>
                      <w:rPr>
                        <w:b/>
                        <w:color w:val="897B66"/>
                        <w:sz w:val="18"/>
                      </w:rPr>
                      <w:t>breakdown</w:t>
                    </w:r>
                    <w:r>
                      <w:rPr>
                        <w:b/>
                        <w:color w:val="897B66"/>
                        <w:spacing w:val="-15"/>
                        <w:sz w:val="18"/>
                      </w:rPr>
                      <w:t xml:space="preserve"> </w:t>
                    </w:r>
                    <w:r>
                      <w:rPr>
                        <w:b/>
                        <w:color w:val="897B66"/>
                        <w:sz w:val="18"/>
                      </w:rPr>
                      <w:t>of older</w:t>
                    </w:r>
                    <w:r>
                      <w:rPr>
                        <w:b/>
                        <w:color w:val="897B66"/>
                        <w:spacing w:val="-4"/>
                        <w:sz w:val="18"/>
                      </w:rPr>
                      <w:t xml:space="preserve"> </w:t>
                    </w:r>
                    <w:r>
                      <w:rPr>
                        <w:b/>
                        <w:color w:val="897B66"/>
                        <w:sz w:val="18"/>
                      </w:rPr>
                      <w:t xml:space="preserve">people </w:t>
                    </w:r>
                    <w:r>
                      <w:rPr>
                        <w:b/>
                        <w:color w:val="897B66"/>
                        <w:spacing w:val="-2"/>
                        <w:sz w:val="18"/>
                      </w:rPr>
                      <w:t>interviewed</w:t>
                    </w:r>
                  </w:p>
                  <w:p w14:paraId="37A28C25" w14:textId="77777777" w:rsidR="005E0675" w:rsidRDefault="00000000">
                    <w:pPr>
                      <w:spacing w:before="152"/>
                      <w:ind w:left="91"/>
                      <w:rPr>
                        <w:rFonts w:ascii="Arial"/>
                        <w:sz w:val="18"/>
                      </w:rPr>
                    </w:pPr>
                    <w:r>
                      <w:rPr>
                        <w:rFonts w:ascii="Arial"/>
                        <w:color w:val="585858"/>
                        <w:spacing w:val="-5"/>
                        <w:sz w:val="18"/>
                      </w:rPr>
                      <w:t>0.3</w:t>
                    </w:r>
                  </w:p>
                  <w:p w14:paraId="71E745EC" w14:textId="77777777" w:rsidR="005E0675" w:rsidRDefault="00000000">
                    <w:pPr>
                      <w:spacing w:before="78" w:line="208" w:lineRule="auto"/>
                      <w:ind w:left="1975" w:right="1655"/>
                      <w:jc w:val="center"/>
                      <w:rPr>
                        <w:sz w:val="10"/>
                      </w:rPr>
                    </w:pPr>
                    <w:r>
                      <w:rPr>
                        <w:sz w:val="10"/>
                      </w:rPr>
                      <w:t>26%</w:t>
                    </w:r>
                    <w:r>
                      <w:rPr>
                        <w:spacing w:val="24"/>
                        <w:sz w:val="10"/>
                      </w:rPr>
                      <w:t xml:space="preserve"> </w:t>
                    </w:r>
                    <w:r>
                      <w:rPr>
                        <w:spacing w:val="-5"/>
                        <w:position w:val="-4"/>
                        <w:sz w:val="10"/>
                      </w:rPr>
                      <w:t>25%</w:t>
                    </w:r>
                  </w:p>
                  <w:p w14:paraId="507270CF" w14:textId="77777777" w:rsidR="005E0675" w:rsidRDefault="00000000">
                    <w:pPr>
                      <w:spacing w:line="186" w:lineRule="exact"/>
                      <w:rPr>
                        <w:rFonts w:ascii="Arial"/>
                        <w:sz w:val="18"/>
                      </w:rPr>
                    </w:pPr>
                    <w:r>
                      <w:rPr>
                        <w:rFonts w:ascii="Arial"/>
                        <w:color w:val="585858"/>
                        <w:spacing w:val="-4"/>
                        <w:sz w:val="18"/>
                      </w:rPr>
                      <w:t>0.25</w:t>
                    </w:r>
                  </w:p>
                  <w:p w14:paraId="515E9BA0" w14:textId="77777777" w:rsidR="005E0675" w:rsidRDefault="00000000">
                    <w:pPr>
                      <w:spacing w:line="109" w:lineRule="exact"/>
                      <w:ind w:left="1078"/>
                      <w:rPr>
                        <w:sz w:val="10"/>
                      </w:rPr>
                    </w:pPr>
                    <w:r>
                      <w:rPr>
                        <w:spacing w:val="-5"/>
                        <w:sz w:val="10"/>
                      </w:rPr>
                      <w:t>22%</w:t>
                    </w:r>
                  </w:p>
                  <w:p w14:paraId="35852E94" w14:textId="77777777" w:rsidR="005E0675" w:rsidRDefault="005E0675">
                    <w:pPr>
                      <w:spacing w:before="6"/>
                      <w:rPr>
                        <w:sz w:val="10"/>
                      </w:rPr>
                    </w:pPr>
                  </w:p>
                  <w:p w14:paraId="5158BB5B" w14:textId="77777777" w:rsidR="005E0675" w:rsidRDefault="00000000">
                    <w:pPr>
                      <w:ind w:left="91"/>
                      <w:rPr>
                        <w:rFonts w:ascii="Arial"/>
                        <w:sz w:val="18"/>
                      </w:rPr>
                    </w:pPr>
                    <w:r>
                      <w:rPr>
                        <w:rFonts w:ascii="Arial"/>
                        <w:color w:val="585858"/>
                        <w:spacing w:val="-5"/>
                        <w:sz w:val="18"/>
                      </w:rPr>
                      <w:t>0.2</w:t>
                    </w:r>
                  </w:p>
                  <w:p w14:paraId="541878DC" w14:textId="77777777" w:rsidR="005E0675" w:rsidRDefault="005E0675">
                    <w:pPr>
                      <w:spacing w:before="6"/>
                      <w:rPr>
                        <w:rFonts w:ascii="Arial"/>
                        <w:sz w:val="19"/>
                      </w:rPr>
                    </w:pPr>
                  </w:p>
                  <w:p w14:paraId="49E171DA" w14:textId="77777777" w:rsidR="005E0675" w:rsidRDefault="00000000">
                    <w:pPr>
                      <w:rPr>
                        <w:rFonts w:ascii="Arial"/>
                        <w:sz w:val="18"/>
                      </w:rPr>
                    </w:pPr>
                    <w:r>
                      <w:rPr>
                        <w:rFonts w:ascii="Arial"/>
                        <w:color w:val="585858"/>
                        <w:spacing w:val="-4"/>
                        <w:sz w:val="18"/>
                      </w:rPr>
                      <w:t>0.15</w:t>
                    </w:r>
                  </w:p>
                </w:txbxContent>
              </v:textbox>
            </v:shape>
            <v:shape id="docshape223" o:spid="_x0000_s2062" type="#_x0000_t202" style="position:absolute;left:5799;top:2708;width:248;height:183" filled="f" stroked="f">
              <v:textbox inset="0,0,0,0">
                <w:txbxContent>
                  <w:p w14:paraId="00173A2D" w14:textId="77777777" w:rsidR="005E0675" w:rsidRDefault="00000000">
                    <w:pPr>
                      <w:spacing w:line="175" w:lineRule="exact"/>
                      <w:rPr>
                        <w:rFonts w:ascii="Arial"/>
                        <w:sz w:val="18"/>
                      </w:rPr>
                    </w:pPr>
                    <w:r>
                      <w:rPr>
                        <w:rFonts w:ascii="Arial"/>
                        <w:color w:val="585858"/>
                        <w:spacing w:val="-6"/>
                        <w:sz w:val="18"/>
                      </w:rPr>
                      <w:t>0.1</w:t>
                    </w:r>
                  </w:p>
                </w:txbxContent>
              </v:textbox>
            </v:shape>
            <v:shape id="docshape224" o:spid="_x0000_s2061" type="#_x0000_t202" style="position:absolute;left:6578;top:2681;width:190;height:123" filled="f" stroked="f">
              <v:textbox inset="0,0,0,0">
                <w:txbxContent>
                  <w:p w14:paraId="50A3F7C0" w14:textId="77777777" w:rsidR="005E0675" w:rsidRDefault="00000000">
                    <w:pPr>
                      <w:spacing w:before="1"/>
                      <w:rPr>
                        <w:sz w:val="10"/>
                      </w:rPr>
                    </w:pPr>
                    <w:r>
                      <w:rPr>
                        <w:spacing w:val="-5"/>
                        <w:sz w:val="10"/>
                      </w:rPr>
                      <w:t>9%</w:t>
                    </w:r>
                  </w:p>
                </w:txbxContent>
              </v:textbox>
            </v:shape>
            <v:shape id="docshape225" o:spid="_x0000_s2060" type="#_x0000_t202" style="position:absolute;left:8950;top:2686;width:190;height:124" filled="f" stroked="f">
              <v:textbox inset="0,0,0,0">
                <w:txbxContent>
                  <w:p w14:paraId="4DE0BD62" w14:textId="77777777" w:rsidR="005E0675" w:rsidRDefault="00000000">
                    <w:pPr>
                      <w:spacing w:before="1"/>
                      <w:rPr>
                        <w:sz w:val="10"/>
                      </w:rPr>
                    </w:pPr>
                    <w:r>
                      <w:rPr>
                        <w:spacing w:val="-5"/>
                        <w:sz w:val="10"/>
                      </w:rPr>
                      <w:t>9%</w:t>
                    </w:r>
                  </w:p>
                </w:txbxContent>
              </v:textbox>
            </v:shape>
            <v:shape id="docshape226" o:spid="_x0000_s2059" type="#_x0000_t202" style="position:absolute;left:9246;top:2834;width:190;height:123" filled="f" stroked="f">
              <v:textbox inset="0,0,0,0">
                <w:txbxContent>
                  <w:p w14:paraId="1C8940B6" w14:textId="77777777" w:rsidR="005E0675" w:rsidRDefault="00000000">
                    <w:pPr>
                      <w:spacing w:before="1"/>
                      <w:rPr>
                        <w:sz w:val="10"/>
                      </w:rPr>
                    </w:pPr>
                    <w:r>
                      <w:rPr>
                        <w:spacing w:val="-5"/>
                        <w:sz w:val="10"/>
                      </w:rPr>
                      <w:t>7%</w:t>
                    </w:r>
                  </w:p>
                </w:txbxContent>
              </v:textbox>
            </v:shape>
            <v:shape id="docshape227" o:spid="_x0000_s2058" type="#_x0000_t202" style="position:absolute;left:5708;top:3139;width:339;height:183" filled="f" stroked="f">
              <v:textbox inset="0,0,0,0">
                <w:txbxContent>
                  <w:p w14:paraId="65123D56" w14:textId="77777777" w:rsidR="005E0675" w:rsidRDefault="00000000">
                    <w:pPr>
                      <w:spacing w:line="175" w:lineRule="exact"/>
                      <w:rPr>
                        <w:rFonts w:ascii="Arial"/>
                        <w:sz w:val="18"/>
                      </w:rPr>
                    </w:pPr>
                    <w:r>
                      <w:rPr>
                        <w:rFonts w:ascii="Arial"/>
                        <w:color w:val="585858"/>
                        <w:spacing w:val="-7"/>
                        <w:sz w:val="18"/>
                      </w:rPr>
                      <w:t>0.05</w:t>
                    </w:r>
                  </w:p>
                </w:txbxContent>
              </v:textbox>
            </v:shape>
            <v:shape id="docshape228" o:spid="_x0000_s2057" type="#_x0000_t202" style="position:absolute;left:10135;top:3314;width:467;height:161" filled="f" stroked="f">
              <v:textbox inset="0,0,0,0">
                <w:txbxContent>
                  <w:p w14:paraId="1C313587" w14:textId="77777777" w:rsidR="005E0675" w:rsidRDefault="00000000">
                    <w:pPr>
                      <w:spacing w:before="2" w:line="232" w:lineRule="auto"/>
                      <w:rPr>
                        <w:sz w:val="10"/>
                      </w:rPr>
                    </w:pPr>
                    <w:r>
                      <w:rPr>
                        <w:sz w:val="10"/>
                      </w:rPr>
                      <w:t>1%</w:t>
                    </w:r>
                    <w:r>
                      <w:rPr>
                        <w:spacing w:val="68"/>
                        <w:sz w:val="10"/>
                      </w:rPr>
                      <w:t xml:space="preserve"> </w:t>
                    </w:r>
                    <w:r>
                      <w:rPr>
                        <w:spacing w:val="-5"/>
                        <w:position w:val="-3"/>
                        <w:sz w:val="10"/>
                      </w:rPr>
                      <w:t>1%</w:t>
                    </w:r>
                  </w:p>
                </w:txbxContent>
              </v:textbox>
            </v:shape>
            <v:shape id="docshape229" o:spid="_x0000_s2056" type="#_x0000_t202" style="position:absolute;left:5936;top:3571;width:113;height:183" filled="f" stroked="f">
              <v:textbox inset="0,0,0,0">
                <w:txbxContent>
                  <w:p w14:paraId="5A825ABF" w14:textId="77777777" w:rsidR="005E0675" w:rsidRDefault="00000000">
                    <w:pPr>
                      <w:spacing w:line="175" w:lineRule="exact"/>
                      <w:rPr>
                        <w:rFonts w:ascii="Arial"/>
                        <w:sz w:val="18"/>
                      </w:rPr>
                    </w:pPr>
                    <w:r>
                      <w:rPr>
                        <w:rFonts w:ascii="Arial"/>
                        <w:color w:val="585858"/>
                        <w:w w:val="92"/>
                        <w:sz w:val="18"/>
                      </w:rPr>
                      <w:t>0</w:t>
                    </w:r>
                  </w:p>
                </w:txbxContent>
              </v:textbox>
            </v:shape>
            <v:shape id="docshape230" o:spid="_x0000_s2055" type="#_x0000_t202" style="position:absolute;left:6577;top:3805;width:439;height:183" filled="f" stroked="f">
              <v:textbox inset="0,0,0,0">
                <w:txbxContent>
                  <w:p w14:paraId="16654509" w14:textId="77777777" w:rsidR="005E0675" w:rsidRDefault="00000000">
                    <w:pPr>
                      <w:spacing w:line="175" w:lineRule="exact"/>
                      <w:rPr>
                        <w:rFonts w:ascii="Arial"/>
                        <w:sz w:val="18"/>
                      </w:rPr>
                    </w:pPr>
                    <w:r>
                      <w:rPr>
                        <w:rFonts w:ascii="Arial"/>
                        <w:color w:val="585858"/>
                        <w:spacing w:val="-2"/>
                        <w:w w:val="90"/>
                        <w:sz w:val="18"/>
                      </w:rPr>
                      <w:t>50-</w:t>
                    </w:r>
                    <w:r>
                      <w:rPr>
                        <w:rFonts w:ascii="Arial"/>
                        <w:color w:val="585858"/>
                        <w:spacing w:val="-7"/>
                        <w:w w:val="95"/>
                        <w:sz w:val="18"/>
                      </w:rPr>
                      <w:t>59</w:t>
                    </w:r>
                  </w:p>
                </w:txbxContent>
              </v:textbox>
            </v:shape>
            <v:shape id="docshape231" o:spid="_x0000_s2054" type="#_x0000_t202" style="position:absolute;left:7762;top:3805;width:439;height:183" filled="f" stroked="f">
              <v:textbox inset="0,0,0,0">
                <w:txbxContent>
                  <w:p w14:paraId="5A4EF0BF" w14:textId="77777777" w:rsidR="005E0675" w:rsidRDefault="00000000">
                    <w:pPr>
                      <w:spacing w:line="175" w:lineRule="exact"/>
                      <w:rPr>
                        <w:rFonts w:ascii="Arial"/>
                        <w:sz w:val="18"/>
                      </w:rPr>
                    </w:pPr>
                    <w:r>
                      <w:rPr>
                        <w:rFonts w:ascii="Arial"/>
                        <w:color w:val="585858"/>
                        <w:spacing w:val="-2"/>
                        <w:w w:val="90"/>
                        <w:sz w:val="18"/>
                      </w:rPr>
                      <w:t>60-</w:t>
                    </w:r>
                    <w:r>
                      <w:rPr>
                        <w:rFonts w:ascii="Arial"/>
                        <w:color w:val="585858"/>
                        <w:spacing w:val="-7"/>
                        <w:w w:val="95"/>
                        <w:sz w:val="18"/>
                      </w:rPr>
                      <w:t>69</w:t>
                    </w:r>
                  </w:p>
                </w:txbxContent>
              </v:textbox>
            </v:shape>
            <v:shape id="docshape232" o:spid="_x0000_s2053" type="#_x0000_t202" style="position:absolute;left:8948;top:3805;width:439;height:183" filled="f" stroked="f">
              <v:textbox inset="0,0,0,0">
                <w:txbxContent>
                  <w:p w14:paraId="61BC96EE" w14:textId="77777777" w:rsidR="005E0675" w:rsidRDefault="00000000">
                    <w:pPr>
                      <w:spacing w:line="175" w:lineRule="exact"/>
                      <w:rPr>
                        <w:rFonts w:ascii="Arial"/>
                        <w:sz w:val="18"/>
                      </w:rPr>
                    </w:pPr>
                    <w:r>
                      <w:rPr>
                        <w:rFonts w:ascii="Arial"/>
                        <w:color w:val="585858"/>
                        <w:spacing w:val="-2"/>
                        <w:w w:val="90"/>
                        <w:sz w:val="18"/>
                      </w:rPr>
                      <w:t>70-</w:t>
                    </w:r>
                    <w:r>
                      <w:rPr>
                        <w:rFonts w:ascii="Arial"/>
                        <w:color w:val="585858"/>
                        <w:spacing w:val="-7"/>
                        <w:w w:val="95"/>
                        <w:sz w:val="18"/>
                      </w:rPr>
                      <w:t>79</w:t>
                    </w:r>
                  </w:p>
                </w:txbxContent>
              </v:textbox>
            </v:shape>
            <v:shape id="docshape233" o:spid="_x0000_s2052" type="#_x0000_t202" style="position:absolute;left:10207;top:3805;width:292;height:183" filled="f" stroked="f">
              <v:textbox inset="0,0,0,0">
                <w:txbxContent>
                  <w:p w14:paraId="11429419" w14:textId="77777777" w:rsidR="005E0675" w:rsidRDefault="00000000">
                    <w:pPr>
                      <w:spacing w:line="175" w:lineRule="exact"/>
                      <w:rPr>
                        <w:rFonts w:ascii="Arial"/>
                        <w:sz w:val="18"/>
                      </w:rPr>
                    </w:pPr>
                    <w:r>
                      <w:rPr>
                        <w:rFonts w:ascii="Arial"/>
                        <w:color w:val="585858"/>
                        <w:spacing w:val="-9"/>
                        <w:sz w:val="18"/>
                      </w:rPr>
                      <w:t>80+</w:t>
                    </w:r>
                  </w:p>
                </w:txbxContent>
              </v:textbox>
            </v:shape>
            <v:shape id="docshape234" o:spid="_x0000_s2051" type="#_x0000_t202" style="position:absolute;left:7814;top:4207;width:1362;height:202" filled="f" stroked="f">
              <v:textbox inset="0,0,0,0">
                <w:txbxContent>
                  <w:p w14:paraId="7FD73189" w14:textId="77777777" w:rsidR="005E0675" w:rsidRDefault="00000000">
                    <w:pPr>
                      <w:tabs>
                        <w:tab w:val="left" w:pos="693"/>
                      </w:tabs>
                      <w:spacing w:line="194" w:lineRule="exact"/>
                      <w:rPr>
                        <w:rFonts w:ascii="Arial"/>
                        <w:sz w:val="20"/>
                      </w:rPr>
                    </w:pPr>
                    <w:r>
                      <w:rPr>
                        <w:rFonts w:ascii="Arial"/>
                        <w:color w:val="585858"/>
                        <w:spacing w:val="-5"/>
                        <w:sz w:val="20"/>
                      </w:rPr>
                      <w:t>Men</w:t>
                    </w:r>
                    <w:r>
                      <w:rPr>
                        <w:rFonts w:ascii="Arial"/>
                        <w:color w:val="585858"/>
                        <w:sz w:val="20"/>
                      </w:rPr>
                      <w:tab/>
                    </w:r>
                    <w:r>
                      <w:rPr>
                        <w:rFonts w:ascii="Arial"/>
                        <w:color w:val="585858"/>
                        <w:spacing w:val="-8"/>
                        <w:sz w:val="20"/>
                      </w:rPr>
                      <w:t>Women</w:t>
                    </w:r>
                  </w:p>
                </w:txbxContent>
              </v:textbox>
            </v:shape>
            <w10:wrap type="topAndBottom" anchorx="page"/>
          </v:group>
        </w:pict>
      </w:r>
    </w:p>
    <w:p w14:paraId="78F976C0" w14:textId="77777777" w:rsidR="005E0675" w:rsidRDefault="005E0675">
      <w:pPr>
        <w:pStyle w:val="BodyText"/>
        <w:rPr>
          <w:sz w:val="24"/>
        </w:rPr>
      </w:pPr>
    </w:p>
    <w:p w14:paraId="154D9B57" w14:textId="77777777" w:rsidR="005E0675" w:rsidRDefault="005E0675">
      <w:pPr>
        <w:pStyle w:val="BodyText"/>
        <w:rPr>
          <w:sz w:val="23"/>
        </w:rPr>
      </w:pPr>
    </w:p>
    <w:p w14:paraId="5D4D082F" w14:textId="77777777" w:rsidR="005E0675" w:rsidRPr="004512A4" w:rsidRDefault="00000000">
      <w:pPr>
        <w:ind w:right="409"/>
        <w:jc w:val="right"/>
        <w:rPr>
          <w:b/>
          <w:bCs/>
        </w:rPr>
      </w:pPr>
      <w:r w:rsidRPr="004512A4">
        <w:rPr>
          <w:b/>
          <w:bCs/>
          <w:smallCaps/>
          <w:spacing w:val="-2"/>
        </w:rPr>
        <w:t>Contacts</w:t>
      </w:r>
    </w:p>
    <w:p w14:paraId="4023DE1F" w14:textId="77777777" w:rsidR="004512A4" w:rsidRDefault="004512A4" w:rsidP="004512A4">
      <w:pPr>
        <w:spacing w:line="242" w:lineRule="auto"/>
        <w:ind w:right="409"/>
        <w:rPr>
          <w:sz w:val="18"/>
        </w:rPr>
      </w:pPr>
    </w:p>
    <w:p w14:paraId="5890FC30" w14:textId="4AF08F1D" w:rsidR="004512A4" w:rsidRDefault="004512A4">
      <w:pPr>
        <w:spacing w:line="242" w:lineRule="auto"/>
        <w:ind w:left="7489" w:right="409" w:hanging="428"/>
        <w:jc w:val="right"/>
        <w:rPr>
          <w:sz w:val="18"/>
        </w:rPr>
      </w:pPr>
      <w:r>
        <w:rPr>
          <w:sz w:val="18"/>
        </w:rPr>
        <w:t>Cindy Cox-Roman, CEO</w:t>
      </w:r>
    </w:p>
    <w:p w14:paraId="2253A147" w14:textId="77777777" w:rsidR="004512A4" w:rsidRDefault="004512A4">
      <w:pPr>
        <w:spacing w:line="242" w:lineRule="auto"/>
        <w:ind w:left="7489" w:right="409" w:hanging="428"/>
        <w:jc w:val="right"/>
        <w:rPr>
          <w:sz w:val="18"/>
        </w:rPr>
      </w:pPr>
      <w:r>
        <w:rPr>
          <w:sz w:val="18"/>
        </w:rPr>
        <w:t>HelpAge USA</w:t>
      </w:r>
    </w:p>
    <w:p w14:paraId="3B527D9C" w14:textId="7BB6450D" w:rsidR="004512A4" w:rsidRDefault="004512A4">
      <w:pPr>
        <w:spacing w:line="242" w:lineRule="auto"/>
        <w:ind w:left="7489" w:right="409" w:hanging="428"/>
        <w:jc w:val="right"/>
        <w:rPr>
          <w:sz w:val="18"/>
        </w:rPr>
      </w:pPr>
      <w:r>
        <w:rPr>
          <w:sz w:val="18"/>
        </w:rPr>
        <w:t xml:space="preserve">Email: ccoxroman@helpageusa.org </w:t>
      </w:r>
    </w:p>
    <w:p w14:paraId="2FD7FA02" w14:textId="77777777" w:rsidR="004512A4" w:rsidRDefault="004512A4">
      <w:pPr>
        <w:spacing w:line="242" w:lineRule="auto"/>
        <w:ind w:left="7489" w:right="409" w:hanging="428"/>
        <w:jc w:val="right"/>
        <w:rPr>
          <w:sz w:val="18"/>
        </w:rPr>
      </w:pPr>
    </w:p>
    <w:p w14:paraId="7F9C080B" w14:textId="7D5EDD08" w:rsidR="005E0675" w:rsidRDefault="00000000">
      <w:pPr>
        <w:spacing w:line="242" w:lineRule="auto"/>
        <w:ind w:left="7489" w:right="409" w:hanging="428"/>
        <w:jc w:val="right"/>
        <w:rPr>
          <w:sz w:val="18"/>
        </w:rPr>
      </w:pPr>
      <w:r>
        <w:rPr>
          <w:sz w:val="18"/>
        </w:rPr>
        <w:t>Syed</w:t>
      </w:r>
      <w:r>
        <w:rPr>
          <w:spacing w:val="-12"/>
          <w:sz w:val="18"/>
        </w:rPr>
        <w:t xml:space="preserve"> </w:t>
      </w:r>
      <w:proofErr w:type="spellStart"/>
      <w:r>
        <w:rPr>
          <w:sz w:val="18"/>
        </w:rPr>
        <w:t>Moeez</w:t>
      </w:r>
      <w:proofErr w:type="spellEnd"/>
      <w:r>
        <w:rPr>
          <w:sz w:val="18"/>
        </w:rPr>
        <w:t>,</w:t>
      </w:r>
      <w:r>
        <w:rPr>
          <w:spacing w:val="-12"/>
          <w:sz w:val="18"/>
        </w:rPr>
        <w:t xml:space="preserve"> </w:t>
      </w:r>
      <w:r>
        <w:rPr>
          <w:sz w:val="18"/>
        </w:rPr>
        <w:t>Country</w:t>
      </w:r>
      <w:r>
        <w:rPr>
          <w:spacing w:val="-6"/>
          <w:sz w:val="18"/>
        </w:rPr>
        <w:t xml:space="preserve"> </w:t>
      </w:r>
      <w:r>
        <w:rPr>
          <w:sz w:val="18"/>
        </w:rPr>
        <w:t>Director,</w:t>
      </w:r>
      <w:r>
        <w:rPr>
          <w:spacing w:val="-5"/>
          <w:sz w:val="18"/>
        </w:rPr>
        <w:t xml:space="preserve"> </w:t>
      </w:r>
      <w:r>
        <w:rPr>
          <w:sz w:val="18"/>
        </w:rPr>
        <w:t>Pakistan Email:</w:t>
      </w:r>
      <w:r>
        <w:rPr>
          <w:spacing w:val="-5"/>
          <w:sz w:val="18"/>
        </w:rPr>
        <w:t xml:space="preserve"> </w:t>
      </w:r>
      <w:hyperlink r:id="rId28">
        <w:r>
          <w:rPr>
            <w:spacing w:val="-2"/>
            <w:sz w:val="18"/>
          </w:rPr>
          <w:t>syed.moeez@helpagesa.org</w:t>
        </w:r>
      </w:hyperlink>
    </w:p>
    <w:p w14:paraId="1FED958B" w14:textId="77777777" w:rsidR="005E0675" w:rsidRDefault="005E0675">
      <w:pPr>
        <w:pStyle w:val="BodyText"/>
        <w:spacing w:before="9"/>
        <w:rPr>
          <w:sz w:val="17"/>
        </w:rPr>
      </w:pPr>
    </w:p>
    <w:p w14:paraId="3826826C" w14:textId="6469A3F8" w:rsidR="005E0675" w:rsidRDefault="005E0675">
      <w:pPr>
        <w:spacing w:before="2"/>
        <w:ind w:right="413"/>
        <w:jc w:val="right"/>
        <w:rPr>
          <w:sz w:val="18"/>
        </w:rPr>
      </w:pPr>
    </w:p>
    <w:sectPr w:rsidR="005E0675">
      <w:pgSz w:w="11900" w:h="16840"/>
      <w:pgMar w:top="760" w:right="300" w:bottom="1000" w:left="520" w:header="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73AE" w14:textId="77777777" w:rsidR="004673D2" w:rsidRDefault="004673D2">
      <w:r>
        <w:separator/>
      </w:r>
    </w:p>
  </w:endnote>
  <w:endnote w:type="continuationSeparator" w:id="0">
    <w:p w14:paraId="3DC9C810" w14:textId="77777777" w:rsidR="004673D2" w:rsidRDefault="0046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C80C" w14:textId="77777777" w:rsidR="005E0675" w:rsidRDefault="00000000">
    <w:pPr>
      <w:pStyle w:val="BodyText"/>
      <w:spacing w:line="14" w:lineRule="auto"/>
    </w:pPr>
    <w:r>
      <w:pict w14:anchorId="3E439668">
        <v:shapetype id="_x0000_t202" coordsize="21600,21600" o:spt="202" path="m,l,21600r21600,l21600,xe">
          <v:stroke joinstyle="miter"/>
          <v:path gradientshapeok="t" o:connecttype="rect"/>
        </v:shapetype>
        <v:shape id="docshape6" o:spid="_x0000_s1025" type="#_x0000_t202" style="position:absolute;margin-left:543.45pt;margin-top:790.7pt;width:20pt;height:14.3pt;z-index:-251658752;mso-position-horizontal-relative:page;mso-position-vertical-relative:page" filled="f" stroked="f">
          <v:textbox inset="0,0,0,0">
            <w:txbxContent>
              <w:p w14:paraId="52CDB390" w14:textId="77777777" w:rsidR="005E0675" w:rsidRDefault="00000000">
                <w:pPr>
                  <w:pStyle w:val="BodyText"/>
                  <w:spacing w:before="2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D087" w14:textId="77777777" w:rsidR="004673D2" w:rsidRDefault="004673D2">
      <w:r>
        <w:separator/>
      </w:r>
    </w:p>
  </w:footnote>
  <w:footnote w:type="continuationSeparator" w:id="0">
    <w:p w14:paraId="52F9CB6B" w14:textId="77777777" w:rsidR="004673D2" w:rsidRDefault="0046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F30"/>
    <w:multiLevelType w:val="hybridMultilevel"/>
    <w:tmpl w:val="707CB2F8"/>
    <w:lvl w:ilvl="0" w:tplc="868E9B36">
      <w:numFmt w:val="bullet"/>
      <w:lvlText w:val="•"/>
      <w:lvlJc w:val="left"/>
      <w:pPr>
        <w:ind w:left="816" w:hanging="360"/>
      </w:pPr>
      <w:rPr>
        <w:rFonts w:ascii="Arial" w:eastAsia="Arial" w:hAnsi="Arial" w:cs="Arial" w:hint="default"/>
        <w:b w:val="0"/>
        <w:bCs w:val="0"/>
        <w:i w:val="0"/>
        <w:iCs w:val="0"/>
        <w:w w:val="132"/>
        <w:sz w:val="20"/>
        <w:szCs w:val="20"/>
        <w:lang w:val="en-US" w:eastAsia="en-US" w:bidi="ar-SA"/>
      </w:rPr>
    </w:lvl>
    <w:lvl w:ilvl="1" w:tplc="D33AFBC0">
      <w:numFmt w:val="bullet"/>
      <w:lvlText w:val="•"/>
      <w:lvlJc w:val="left"/>
      <w:pPr>
        <w:ind w:left="1786" w:hanging="360"/>
      </w:pPr>
      <w:rPr>
        <w:rFonts w:hint="default"/>
        <w:lang w:val="en-US" w:eastAsia="en-US" w:bidi="ar-SA"/>
      </w:rPr>
    </w:lvl>
    <w:lvl w:ilvl="2" w:tplc="A7C6F5EC">
      <w:numFmt w:val="bullet"/>
      <w:lvlText w:val="•"/>
      <w:lvlJc w:val="left"/>
      <w:pPr>
        <w:ind w:left="2753" w:hanging="360"/>
      </w:pPr>
      <w:rPr>
        <w:rFonts w:hint="default"/>
        <w:lang w:val="en-US" w:eastAsia="en-US" w:bidi="ar-SA"/>
      </w:rPr>
    </w:lvl>
    <w:lvl w:ilvl="3" w:tplc="E8548956">
      <w:numFmt w:val="bullet"/>
      <w:lvlText w:val="•"/>
      <w:lvlJc w:val="left"/>
      <w:pPr>
        <w:ind w:left="3720" w:hanging="360"/>
      </w:pPr>
      <w:rPr>
        <w:rFonts w:hint="default"/>
        <w:lang w:val="en-US" w:eastAsia="en-US" w:bidi="ar-SA"/>
      </w:rPr>
    </w:lvl>
    <w:lvl w:ilvl="4" w:tplc="23745DB2">
      <w:numFmt w:val="bullet"/>
      <w:lvlText w:val="•"/>
      <w:lvlJc w:val="left"/>
      <w:pPr>
        <w:ind w:left="4687" w:hanging="360"/>
      </w:pPr>
      <w:rPr>
        <w:rFonts w:hint="default"/>
        <w:lang w:val="en-US" w:eastAsia="en-US" w:bidi="ar-SA"/>
      </w:rPr>
    </w:lvl>
    <w:lvl w:ilvl="5" w:tplc="02B2AB6A">
      <w:numFmt w:val="bullet"/>
      <w:lvlText w:val="•"/>
      <w:lvlJc w:val="left"/>
      <w:pPr>
        <w:ind w:left="5654" w:hanging="360"/>
      </w:pPr>
      <w:rPr>
        <w:rFonts w:hint="default"/>
        <w:lang w:val="en-US" w:eastAsia="en-US" w:bidi="ar-SA"/>
      </w:rPr>
    </w:lvl>
    <w:lvl w:ilvl="6" w:tplc="7B60A5BC">
      <w:numFmt w:val="bullet"/>
      <w:lvlText w:val="•"/>
      <w:lvlJc w:val="left"/>
      <w:pPr>
        <w:ind w:left="6620" w:hanging="360"/>
      </w:pPr>
      <w:rPr>
        <w:rFonts w:hint="default"/>
        <w:lang w:val="en-US" w:eastAsia="en-US" w:bidi="ar-SA"/>
      </w:rPr>
    </w:lvl>
    <w:lvl w:ilvl="7" w:tplc="8E189496">
      <w:numFmt w:val="bullet"/>
      <w:lvlText w:val="•"/>
      <w:lvlJc w:val="left"/>
      <w:pPr>
        <w:ind w:left="7587" w:hanging="360"/>
      </w:pPr>
      <w:rPr>
        <w:rFonts w:hint="default"/>
        <w:lang w:val="en-US" w:eastAsia="en-US" w:bidi="ar-SA"/>
      </w:rPr>
    </w:lvl>
    <w:lvl w:ilvl="8" w:tplc="AEEE7B74">
      <w:numFmt w:val="bullet"/>
      <w:lvlText w:val="•"/>
      <w:lvlJc w:val="left"/>
      <w:pPr>
        <w:ind w:left="8554" w:hanging="360"/>
      </w:pPr>
      <w:rPr>
        <w:rFonts w:hint="default"/>
        <w:lang w:val="en-US" w:eastAsia="en-US" w:bidi="ar-SA"/>
      </w:rPr>
    </w:lvl>
  </w:abstractNum>
  <w:abstractNum w:abstractNumId="1" w15:restartNumberingAfterBreak="0">
    <w:nsid w:val="25DB0B4E"/>
    <w:multiLevelType w:val="hybridMultilevel"/>
    <w:tmpl w:val="DC2065BE"/>
    <w:lvl w:ilvl="0" w:tplc="C1C2E634">
      <w:numFmt w:val="bullet"/>
      <w:lvlText w:val="•"/>
      <w:lvlJc w:val="left"/>
      <w:pPr>
        <w:ind w:left="848" w:hanging="360"/>
      </w:pPr>
      <w:rPr>
        <w:rFonts w:ascii="Arial" w:eastAsia="Arial" w:hAnsi="Arial" w:cs="Arial" w:hint="default"/>
        <w:b w:val="0"/>
        <w:bCs w:val="0"/>
        <w:i w:val="0"/>
        <w:iCs w:val="0"/>
        <w:w w:val="132"/>
        <w:sz w:val="20"/>
        <w:szCs w:val="20"/>
        <w:lang w:val="en-US" w:eastAsia="en-US" w:bidi="ar-SA"/>
      </w:rPr>
    </w:lvl>
    <w:lvl w:ilvl="1" w:tplc="FEACB0F2">
      <w:numFmt w:val="bullet"/>
      <w:lvlText w:val="•"/>
      <w:lvlJc w:val="left"/>
      <w:pPr>
        <w:ind w:left="1016" w:hanging="360"/>
      </w:pPr>
      <w:rPr>
        <w:rFonts w:ascii="Arial" w:eastAsia="Arial" w:hAnsi="Arial" w:cs="Arial" w:hint="default"/>
        <w:b w:val="0"/>
        <w:bCs w:val="0"/>
        <w:i w:val="0"/>
        <w:iCs w:val="0"/>
        <w:w w:val="132"/>
        <w:sz w:val="20"/>
        <w:szCs w:val="20"/>
        <w:lang w:val="en-US" w:eastAsia="en-US" w:bidi="ar-SA"/>
      </w:rPr>
    </w:lvl>
    <w:lvl w:ilvl="2" w:tplc="CC0224FE">
      <w:numFmt w:val="bullet"/>
      <w:lvlText w:val="•"/>
      <w:lvlJc w:val="left"/>
      <w:pPr>
        <w:ind w:left="2137" w:hanging="360"/>
      </w:pPr>
      <w:rPr>
        <w:rFonts w:hint="default"/>
        <w:lang w:val="en-US" w:eastAsia="en-US" w:bidi="ar-SA"/>
      </w:rPr>
    </w:lvl>
    <w:lvl w:ilvl="3" w:tplc="8EF6E5DC">
      <w:numFmt w:val="bullet"/>
      <w:lvlText w:val="•"/>
      <w:lvlJc w:val="left"/>
      <w:pPr>
        <w:ind w:left="3255" w:hanging="360"/>
      </w:pPr>
      <w:rPr>
        <w:rFonts w:hint="default"/>
        <w:lang w:val="en-US" w:eastAsia="en-US" w:bidi="ar-SA"/>
      </w:rPr>
    </w:lvl>
    <w:lvl w:ilvl="4" w:tplc="D8363DFE">
      <w:numFmt w:val="bullet"/>
      <w:lvlText w:val="•"/>
      <w:lvlJc w:val="left"/>
      <w:pPr>
        <w:ind w:left="4373" w:hanging="360"/>
      </w:pPr>
      <w:rPr>
        <w:rFonts w:hint="default"/>
        <w:lang w:val="en-US" w:eastAsia="en-US" w:bidi="ar-SA"/>
      </w:rPr>
    </w:lvl>
    <w:lvl w:ilvl="5" w:tplc="BD7A9374">
      <w:numFmt w:val="bullet"/>
      <w:lvlText w:val="•"/>
      <w:lvlJc w:val="left"/>
      <w:pPr>
        <w:ind w:left="5490" w:hanging="360"/>
      </w:pPr>
      <w:rPr>
        <w:rFonts w:hint="default"/>
        <w:lang w:val="en-US" w:eastAsia="en-US" w:bidi="ar-SA"/>
      </w:rPr>
    </w:lvl>
    <w:lvl w:ilvl="6" w:tplc="5808A822">
      <w:numFmt w:val="bullet"/>
      <w:lvlText w:val="•"/>
      <w:lvlJc w:val="left"/>
      <w:pPr>
        <w:ind w:left="6608" w:hanging="360"/>
      </w:pPr>
      <w:rPr>
        <w:rFonts w:hint="default"/>
        <w:lang w:val="en-US" w:eastAsia="en-US" w:bidi="ar-SA"/>
      </w:rPr>
    </w:lvl>
    <w:lvl w:ilvl="7" w:tplc="CF5A5D3A">
      <w:numFmt w:val="bullet"/>
      <w:lvlText w:val="•"/>
      <w:lvlJc w:val="left"/>
      <w:pPr>
        <w:ind w:left="7726" w:hanging="360"/>
      </w:pPr>
      <w:rPr>
        <w:rFonts w:hint="default"/>
        <w:lang w:val="en-US" w:eastAsia="en-US" w:bidi="ar-SA"/>
      </w:rPr>
    </w:lvl>
    <w:lvl w:ilvl="8" w:tplc="CEC045A8">
      <w:numFmt w:val="bullet"/>
      <w:lvlText w:val="•"/>
      <w:lvlJc w:val="left"/>
      <w:pPr>
        <w:ind w:left="8843" w:hanging="360"/>
      </w:pPr>
      <w:rPr>
        <w:rFonts w:hint="default"/>
        <w:lang w:val="en-US" w:eastAsia="en-US" w:bidi="ar-SA"/>
      </w:rPr>
    </w:lvl>
  </w:abstractNum>
  <w:abstractNum w:abstractNumId="2" w15:restartNumberingAfterBreak="0">
    <w:nsid w:val="285B764F"/>
    <w:multiLevelType w:val="hybridMultilevel"/>
    <w:tmpl w:val="078A9300"/>
    <w:lvl w:ilvl="0" w:tplc="CB68D4E0">
      <w:numFmt w:val="bullet"/>
      <w:lvlText w:val="•"/>
      <w:lvlJc w:val="left"/>
      <w:pPr>
        <w:ind w:left="829" w:hanging="360"/>
      </w:pPr>
      <w:rPr>
        <w:rFonts w:ascii="Arial" w:eastAsia="Arial" w:hAnsi="Arial" w:cs="Arial" w:hint="default"/>
        <w:b w:val="0"/>
        <w:bCs w:val="0"/>
        <w:i w:val="0"/>
        <w:iCs w:val="0"/>
        <w:color w:val="F0561F"/>
        <w:w w:val="132"/>
        <w:sz w:val="20"/>
        <w:szCs w:val="20"/>
        <w:lang w:val="en-US" w:eastAsia="en-US" w:bidi="ar-SA"/>
      </w:rPr>
    </w:lvl>
    <w:lvl w:ilvl="1" w:tplc="46268BBA">
      <w:numFmt w:val="bullet"/>
      <w:lvlText w:val="•"/>
      <w:lvlJc w:val="left"/>
      <w:pPr>
        <w:ind w:left="1845" w:hanging="360"/>
      </w:pPr>
      <w:rPr>
        <w:rFonts w:hint="default"/>
        <w:lang w:val="en-US" w:eastAsia="en-US" w:bidi="ar-SA"/>
      </w:rPr>
    </w:lvl>
    <w:lvl w:ilvl="2" w:tplc="F09E930E">
      <w:numFmt w:val="bullet"/>
      <w:lvlText w:val="•"/>
      <w:lvlJc w:val="left"/>
      <w:pPr>
        <w:ind w:left="2871" w:hanging="360"/>
      </w:pPr>
      <w:rPr>
        <w:rFonts w:hint="default"/>
        <w:lang w:val="en-US" w:eastAsia="en-US" w:bidi="ar-SA"/>
      </w:rPr>
    </w:lvl>
    <w:lvl w:ilvl="3" w:tplc="E67A7BC0">
      <w:numFmt w:val="bullet"/>
      <w:lvlText w:val="•"/>
      <w:lvlJc w:val="left"/>
      <w:pPr>
        <w:ind w:left="3897" w:hanging="360"/>
      </w:pPr>
      <w:rPr>
        <w:rFonts w:hint="default"/>
        <w:lang w:val="en-US" w:eastAsia="en-US" w:bidi="ar-SA"/>
      </w:rPr>
    </w:lvl>
    <w:lvl w:ilvl="4" w:tplc="1C7E9072">
      <w:numFmt w:val="bullet"/>
      <w:lvlText w:val="•"/>
      <w:lvlJc w:val="left"/>
      <w:pPr>
        <w:ind w:left="4923" w:hanging="360"/>
      </w:pPr>
      <w:rPr>
        <w:rFonts w:hint="default"/>
        <w:lang w:val="en-US" w:eastAsia="en-US" w:bidi="ar-SA"/>
      </w:rPr>
    </w:lvl>
    <w:lvl w:ilvl="5" w:tplc="ED0455D2">
      <w:numFmt w:val="bullet"/>
      <w:lvlText w:val="•"/>
      <w:lvlJc w:val="left"/>
      <w:pPr>
        <w:ind w:left="5949" w:hanging="360"/>
      </w:pPr>
      <w:rPr>
        <w:rFonts w:hint="default"/>
        <w:lang w:val="en-US" w:eastAsia="en-US" w:bidi="ar-SA"/>
      </w:rPr>
    </w:lvl>
    <w:lvl w:ilvl="6" w:tplc="CE6C9F04">
      <w:numFmt w:val="bullet"/>
      <w:lvlText w:val="•"/>
      <w:lvlJc w:val="left"/>
      <w:pPr>
        <w:ind w:left="6975" w:hanging="360"/>
      </w:pPr>
      <w:rPr>
        <w:rFonts w:hint="default"/>
        <w:lang w:val="en-US" w:eastAsia="en-US" w:bidi="ar-SA"/>
      </w:rPr>
    </w:lvl>
    <w:lvl w:ilvl="7" w:tplc="E25A3D74">
      <w:numFmt w:val="bullet"/>
      <w:lvlText w:val="•"/>
      <w:lvlJc w:val="left"/>
      <w:pPr>
        <w:ind w:left="8001" w:hanging="360"/>
      </w:pPr>
      <w:rPr>
        <w:rFonts w:hint="default"/>
        <w:lang w:val="en-US" w:eastAsia="en-US" w:bidi="ar-SA"/>
      </w:rPr>
    </w:lvl>
    <w:lvl w:ilvl="8" w:tplc="E88CD8F0">
      <w:numFmt w:val="bullet"/>
      <w:lvlText w:val="•"/>
      <w:lvlJc w:val="left"/>
      <w:pPr>
        <w:ind w:left="9027" w:hanging="360"/>
      </w:pPr>
      <w:rPr>
        <w:rFonts w:hint="default"/>
        <w:lang w:val="en-US" w:eastAsia="en-US" w:bidi="ar-SA"/>
      </w:rPr>
    </w:lvl>
  </w:abstractNum>
  <w:abstractNum w:abstractNumId="3" w15:restartNumberingAfterBreak="0">
    <w:nsid w:val="5D5A0BE6"/>
    <w:multiLevelType w:val="hybridMultilevel"/>
    <w:tmpl w:val="5DA63D9C"/>
    <w:lvl w:ilvl="0" w:tplc="F374375E">
      <w:numFmt w:val="bullet"/>
      <w:lvlText w:val="•"/>
      <w:lvlJc w:val="left"/>
      <w:pPr>
        <w:ind w:left="816" w:hanging="360"/>
      </w:pPr>
      <w:rPr>
        <w:rFonts w:ascii="Arial" w:eastAsia="Arial" w:hAnsi="Arial" w:cs="Arial" w:hint="default"/>
        <w:b w:val="0"/>
        <w:bCs w:val="0"/>
        <w:i w:val="0"/>
        <w:iCs w:val="0"/>
        <w:w w:val="132"/>
        <w:sz w:val="20"/>
        <w:szCs w:val="20"/>
        <w:lang w:val="en-US" w:eastAsia="en-US" w:bidi="ar-SA"/>
      </w:rPr>
    </w:lvl>
    <w:lvl w:ilvl="1" w:tplc="712AD6B4">
      <w:numFmt w:val="bullet"/>
      <w:lvlText w:val="•"/>
      <w:lvlJc w:val="left"/>
      <w:pPr>
        <w:ind w:left="1786" w:hanging="360"/>
      </w:pPr>
      <w:rPr>
        <w:rFonts w:hint="default"/>
        <w:lang w:val="en-US" w:eastAsia="en-US" w:bidi="ar-SA"/>
      </w:rPr>
    </w:lvl>
    <w:lvl w:ilvl="2" w:tplc="3BC8D810">
      <w:numFmt w:val="bullet"/>
      <w:lvlText w:val="•"/>
      <w:lvlJc w:val="left"/>
      <w:pPr>
        <w:ind w:left="2753" w:hanging="360"/>
      </w:pPr>
      <w:rPr>
        <w:rFonts w:hint="default"/>
        <w:lang w:val="en-US" w:eastAsia="en-US" w:bidi="ar-SA"/>
      </w:rPr>
    </w:lvl>
    <w:lvl w:ilvl="3" w:tplc="554E2A4E">
      <w:numFmt w:val="bullet"/>
      <w:lvlText w:val="•"/>
      <w:lvlJc w:val="left"/>
      <w:pPr>
        <w:ind w:left="3720" w:hanging="360"/>
      </w:pPr>
      <w:rPr>
        <w:rFonts w:hint="default"/>
        <w:lang w:val="en-US" w:eastAsia="en-US" w:bidi="ar-SA"/>
      </w:rPr>
    </w:lvl>
    <w:lvl w:ilvl="4" w:tplc="5CD4B108">
      <w:numFmt w:val="bullet"/>
      <w:lvlText w:val="•"/>
      <w:lvlJc w:val="left"/>
      <w:pPr>
        <w:ind w:left="4687" w:hanging="360"/>
      </w:pPr>
      <w:rPr>
        <w:rFonts w:hint="default"/>
        <w:lang w:val="en-US" w:eastAsia="en-US" w:bidi="ar-SA"/>
      </w:rPr>
    </w:lvl>
    <w:lvl w:ilvl="5" w:tplc="06987100">
      <w:numFmt w:val="bullet"/>
      <w:lvlText w:val="•"/>
      <w:lvlJc w:val="left"/>
      <w:pPr>
        <w:ind w:left="5654" w:hanging="360"/>
      </w:pPr>
      <w:rPr>
        <w:rFonts w:hint="default"/>
        <w:lang w:val="en-US" w:eastAsia="en-US" w:bidi="ar-SA"/>
      </w:rPr>
    </w:lvl>
    <w:lvl w:ilvl="6" w:tplc="7ED63D2A">
      <w:numFmt w:val="bullet"/>
      <w:lvlText w:val="•"/>
      <w:lvlJc w:val="left"/>
      <w:pPr>
        <w:ind w:left="6620" w:hanging="360"/>
      </w:pPr>
      <w:rPr>
        <w:rFonts w:hint="default"/>
        <w:lang w:val="en-US" w:eastAsia="en-US" w:bidi="ar-SA"/>
      </w:rPr>
    </w:lvl>
    <w:lvl w:ilvl="7" w:tplc="E7F437E2">
      <w:numFmt w:val="bullet"/>
      <w:lvlText w:val="•"/>
      <w:lvlJc w:val="left"/>
      <w:pPr>
        <w:ind w:left="7587" w:hanging="360"/>
      </w:pPr>
      <w:rPr>
        <w:rFonts w:hint="default"/>
        <w:lang w:val="en-US" w:eastAsia="en-US" w:bidi="ar-SA"/>
      </w:rPr>
    </w:lvl>
    <w:lvl w:ilvl="8" w:tplc="5046E4E6">
      <w:numFmt w:val="bullet"/>
      <w:lvlText w:val="•"/>
      <w:lvlJc w:val="left"/>
      <w:pPr>
        <w:ind w:left="8554" w:hanging="360"/>
      </w:pPr>
      <w:rPr>
        <w:rFonts w:hint="default"/>
        <w:lang w:val="en-US" w:eastAsia="en-US" w:bidi="ar-SA"/>
      </w:rPr>
    </w:lvl>
  </w:abstractNum>
  <w:abstractNum w:abstractNumId="4" w15:restartNumberingAfterBreak="0">
    <w:nsid w:val="70734C55"/>
    <w:multiLevelType w:val="hybridMultilevel"/>
    <w:tmpl w:val="5AEA4704"/>
    <w:lvl w:ilvl="0" w:tplc="CAACAD9C">
      <w:numFmt w:val="bullet"/>
      <w:lvlText w:val="•"/>
      <w:lvlJc w:val="left"/>
      <w:pPr>
        <w:ind w:left="1035" w:hanging="360"/>
      </w:pPr>
      <w:rPr>
        <w:rFonts w:ascii="Arial" w:eastAsia="Arial" w:hAnsi="Arial" w:cs="Arial" w:hint="default"/>
        <w:b w:val="0"/>
        <w:bCs w:val="0"/>
        <w:i w:val="0"/>
        <w:iCs w:val="0"/>
        <w:w w:val="132"/>
        <w:sz w:val="20"/>
        <w:szCs w:val="20"/>
        <w:lang w:val="en-US" w:eastAsia="en-US" w:bidi="ar-SA"/>
      </w:rPr>
    </w:lvl>
    <w:lvl w:ilvl="1" w:tplc="A3F0A728">
      <w:numFmt w:val="bullet"/>
      <w:lvlText w:val="•"/>
      <w:lvlJc w:val="left"/>
      <w:pPr>
        <w:ind w:left="2043" w:hanging="360"/>
      </w:pPr>
      <w:rPr>
        <w:rFonts w:hint="default"/>
        <w:lang w:val="en-US" w:eastAsia="en-US" w:bidi="ar-SA"/>
      </w:rPr>
    </w:lvl>
    <w:lvl w:ilvl="2" w:tplc="5D48F89E">
      <w:numFmt w:val="bullet"/>
      <w:lvlText w:val="•"/>
      <w:lvlJc w:val="left"/>
      <w:pPr>
        <w:ind w:left="3047" w:hanging="360"/>
      </w:pPr>
      <w:rPr>
        <w:rFonts w:hint="default"/>
        <w:lang w:val="en-US" w:eastAsia="en-US" w:bidi="ar-SA"/>
      </w:rPr>
    </w:lvl>
    <w:lvl w:ilvl="3" w:tplc="51048F70">
      <w:numFmt w:val="bullet"/>
      <w:lvlText w:val="•"/>
      <w:lvlJc w:val="left"/>
      <w:pPr>
        <w:ind w:left="4051" w:hanging="360"/>
      </w:pPr>
      <w:rPr>
        <w:rFonts w:hint="default"/>
        <w:lang w:val="en-US" w:eastAsia="en-US" w:bidi="ar-SA"/>
      </w:rPr>
    </w:lvl>
    <w:lvl w:ilvl="4" w:tplc="65282D3A">
      <w:numFmt w:val="bullet"/>
      <w:lvlText w:val="•"/>
      <w:lvlJc w:val="left"/>
      <w:pPr>
        <w:ind w:left="5055" w:hanging="360"/>
      </w:pPr>
      <w:rPr>
        <w:rFonts w:hint="default"/>
        <w:lang w:val="en-US" w:eastAsia="en-US" w:bidi="ar-SA"/>
      </w:rPr>
    </w:lvl>
    <w:lvl w:ilvl="5" w:tplc="81B8E878">
      <w:numFmt w:val="bullet"/>
      <w:lvlText w:val="•"/>
      <w:lvlJc w:val="left"/>
      <w:pPr>
        <w:ind w:left="6059" w:hanging="360"/>
      </w:pPr>
      <w:rPr>
        <w:rFonts w:hint="default"/>
        <w:lang w:val="en-US" w:eastAsia="en-US" w:bidi="ar-SA"/>
      </w:rPr>
    </w:lvl>
    <w:lvl w:ilvl="6" w:tplc="E45EAF2C">
      <w:numFmt w:val="bullet"/>
      <w:lvlText w:val="•"/>
      <w:lvlJc w:val="left"/>
      <w:pPr>
        <w:ind w:left="7063" w:hanging="360"/>
      </w:pPr>
      <w:rPr>
        <w:rFonts w:hint="default"/>
        <w:lang w:val="en-US" w:eastAsia="en-US" w:bidi="ar-SA"/>
      </w:rPr>
    </w:lvl>
    <w:lvl w:ilvl="7" w:tplc="9D2C1C5E">
      <w:numFmt w:val="bullet"/>
      <w:lvlText w:val="•"/>
      <w:lvlJc w:val="left"/>
      <w:pPr>
        <w:ind w:left="8067" w:hanging="360"/>
      </w:pPr>
      <w:rPr>
        <w:rFonts w:hint="default"/>
        <w:lang w:val="en-US" w:eastAsia="en-US" w:bidi="ar-SA"/>
      </w:rPr>
    </w:lvl>
    <w:lvl w:ilvl="8" w:tplc="BF28E598">
      <w:numFmt w:val="bullet"/>
      <w:lvlText w:val="•"/>
      <w:lvlJc w:val="left"/>
      <w:pPr>
        <w:ind w:left="9071" w:hanging="360"/>
      </w:pPr>
      <w:rPr>
        <w:rFonts w:hint="default"/>
        <w:lang w:val="en-US" w:eastAsia="en-US" w:bidi="ar-SA"/>
      </w:rPr>
    </w:lvl>
  </w:abstractNum>
  <w:abstractNum w:abstractNumId="5" w15:restartNumberingAfterBreak="0">
    <w:nsid w:val="743C7C7B"/>
    <w:multiLevelType w:val="hybridMultilevel"/>
    <w:tmpl w:val="A02C2978"/>
    <w:lvl w:ilvl="0" w:tplc="6BCA8CFA">
      <w:numFmt w:val="bullet"/>
      <w:lvlText w:val="•"/>
      <w:lvlJc w:val="left"/>
      <w:pPr>
        <w:ind w:left="813" w:hanging="360"/>
      </w:pPr>
      <w:rPr>
        <w:rFonts w:ascii="Arial" w:eastAsia="Arial" w:hAnsi="Arial" w:cs="Arial" w:hint="default"/>
        <w:b w:val="0"/>
        <w:bCs w:val="0"/>
        <w:i w:val="0"/>
        <w:iCs w:val="0"/>
        <w:w w:val="132"/>
        <w:sz w:val="20"/>
        <w:szCs w:val="20"/>
        <w:lang w:val="en-US" w:eastAsia="en-US" w:bidi="ar-SA"/>
      </w:rPr>
    </w:lvl>
    <w:lvl w:ilvl="1" w:tplc="C722EE44">
      <w:numFmt w:val="bullet"/>
      <w:lvlText w:val="•"/>
      <w:lvlJc w:val="left"/>
      <w:pPr>
        <w:ind w:left="1786" w:hanging="360"/>
      </w:pPr>
      <w:rPr>
        <w:rFonts w:hint="default"/>
        <w:lang w:val="en-US" w:eastAsia="en-US" w:bidi="ar-SA"/>
      </w:rPr>
    </w:lvl>
    <w:lvl w:ilvl="2" w:tplc="3B1ACAB4">
      <w:numFmt w:val="bullet"/>
      <w:lvlText w:val="•"/>
      <w:lvlJc w:val="left"/>
      <w:pPr>
        <w:ind w:left="2753" w:hanging="360"/>
      </w:pPr>
      <w:rPr>
        <w:rFonts w:hint="default"/>
        <w:lang w:val="en-US" w:eastAsia="en-US" w:bidi="ar-SA"/>
      </w:rPr>
    </w:lvl>
    <w:lvl w:ilvl="3" w:tplc="1A22CD24">
      <w:numFmt w:val="bullet"/>
      <w:lvlText w:val="•"/>
      <w:lvlJc w:val="left"/>
      <w:pPr>
        <w:ind w:left="3720" w:hanging="360"/>
      </w:pPr>
      <w:rPr>
        <w:rFonts w:hint="default"/>
        <w:lang w:val="en-US" w:eastAsia="en-US" w:bidi="ar-SA"/>
      </w:rPr>
    </w:lvl>
    <w:lvl w:ilvl="4" w:tplc="9DD43DA6">
      <w:numFmt w:val="bullet"/>
      <w:lvlText w:val="•"/>
      <w:lvlJc w:val="left"/>
      <w:pPr>
        <w:ind w:left="4687" w:hanging="360"/>
      </w:pPr>
      <w:rPr>
        <w:rFonts w:hint="default"/>
        <w:lang w:val="en-US" w:eastAsia="en-US" w:bidi="ar-SA"/>
      </w:rPr>
    </w:lvl>
    <w:lvl w:ilvl="5" w:tplc="83140E6C">
      <w:numFmt w:val="bullet"/>
      <w:lvlText w:val="•"/>
      <w:lvlJc w:val="left"/>
      <w:pPr>
        <w:ind w:left="5654" w:hanging="360"/>
      </w:pPr>
      <w:rPr>
        <w:rFonts w:hint="default"/>
        <w:lang w:val="en-US" w:eastAsia="en-US" w:bidi="ar-SA"/>
      </w:rPr>
    </w:lvl>
    <w:lvl w:ilvl="6" w:tplc="892E1A32">
      <w:numFmt w:val="bullet"/>
      <w:lvlText w:val="•"/>
      <w:lvlJc w:val="left"/>
      <w:pPr>
        <w:ind w:left="6620" w:hanging="360"/>
      </w:pPr>
      <w:rPr>
        <w:rFonts w:hint="default"/>
        <w:lang w:val="en-US" w:eastAsia="en-US" w:bidi="ar-SA"/>
      </w:rPr>
    </w:lvl>
    <w:lvl w:ilvl="7" w:tplc="3670BA66">
      <w:numFmt w:val="bullet"/>
      <w:lvlText w:val="•"/>
      <w:lvlJc w:val="left"/>
      <w:pPr>
        <w:ind w:left="7587" w:hanging="360"/>
      </w:pPr>
      <w:rPr>
        <w:rFonts w:hint="default"/>
        <w:lang w:val="en-US" w:eastAsia="en-US" w:bidi="ar-SA"/>
      </w:rPr>
    </w:lvl>
    <w:lvl w:ilvl="8" w:tplc="71ECFA1C">
      <w:numFmt w:val="bullet"/>
      <w:lvlText w:val="•"/>
      <w:lvlJc w:val="left"/>
      <w:pPr>
        <w:ind w:left="8554" w:hanging="360"/>
      </w:pPr>
      <w:rPr>
        <w:rFonts w:hint="default"/>
        <w:lang w:val="en-US" w:eastAsia="en-US" w:bidi="ar-SA"/>
      </w:rPr>
    </w:lvl>
  </w:abstractNum>
  <w:num w:numId="1" w16cid:durableId="150412080">
    <w:abstractNumId w:val="4"/>
  </w:num>
  <w:num w:numId="2" w16cid:durableId="1420558990">
    <w:abstractNumId w:val="2"/>
  </w:num>
  <w:num w:numId="3" w16cid:durableId="112722645">
    <w:abstractNumId w:val="5"/>
  </w:num>
  <w:num w:numId="4" w16cid:durableId="835725690">
    <w:abstractNumId w:val="1"/>
  </w:num>
  <w:num w:numId="5" w16cid:durableId="287014656">
    <w:abstractNumId w:val="0"/>
  </w:num>
  <w:num w:numId="6" w16cid:durableId="611672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8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E0675"/>
    <w:rsid w:val="000768D6"/>
    <w:rsid w:val="000B0447"/>
    <w:rsid w:val="000C23C2"/>
    <w:rsid w:val="00135904"/>
    <w:rsid w:val="00153496"/>
    <w:rsid w:val="00177B40"/>
    <w:rsid w:val="00200EBC"/>
    <w:rsid w:val="0021718F"/>
    <w:rsid w:val="002313AF"/>
    <w:rsid w:val="003678AC"/>
    <w:rsid w:val="004512A4"/>
    <w:rsid w:val="00463CFB"/>
    <w:rsid w:val="004673D2"/>
    <w:rsid w:val="00511D36"/>
    <w:rsid w:val="005938D3"/>
    <w:rsid w:val="005E0675"/>
    <w:rsid w:val="007218E8"/>
    <w:rsid w:val="00837B3D"/>
    <w:rsid w:val="009E48E6"/>
    <w:rsid w:val="00A04C13"/>
    <w:rsid w:val="00A07A22"/>
    <w:rsid w:val="00A11740"/>
    <w:rsid w:val="00DA2319"/>
    <w:rsid w:val="00F10565"/>
    <w:rsid w:val="00F13D7C"/>
    <w:rsid w:val="00F4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6"/>
    <o:shapelayout v:ext="edit">
      <o:idmap v:ext="edit" data="2"/>
    </o:shapelayout>
  </w:shapeDefaults>
  <w:decimalSymbol w:val="."/>
  <w:listSeparator w:val=","/>
  <w14:docId w14:val="714999C4"/>
  <w15:docId w15:val="{0D30D325-5785-466C-8048-4CD13A51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00"/>
      <w:outlineLvl w:val="0"/>
    </w:pPr>
    <w:rPr>
      <w:b/>
      <w:bCs/>
      <w:sz w:val="32"/>
      <w:szCs w:val="32"/>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8"/>
      <w:ind w:left="829" w:hanging="360"/>
    </w:pPr>
  </w:style>
  <w:style w:type="paragraph" w:customStyle="1" w:styleId="TableParagraph">
    <w:name w:val="Table Paragraph"/>
    <w:basedOn w:val="Normal"/>
    <w:uiPriority w:val="1"/>
    <w:qFormat/>
    <w:pPr>
      <w:spacing w:before="1"/>
      <w:ind w:left="110"/>
    </w:pPr>
  </w:style>
  <w:style w:type="paragraph" w:styleId="FootnoteText">
    <w:name w:val="footnote text"/>
    <w:basedOn w:val="Normal"/>
    <w:link w:val="FootnoteTextChar"/>
    <w:uiPriority w:val="99"/>
    <w:semiHidden/>
    <w:unhideWhenUsed/>
    <w:rsid w:val="002313AF"/>
    <w:rPr>
      <w:sz w:val="20"/>
      <w:szCs w:val="20"/>
    </w:rPr>
  </w:style>
  <w:style w:type="character" w:customStyle="1" w:styleId="FootnoteTextChar">
    <w:name w:val="Footnote Text Char"/>
    <w:basedOn w:val="DefaultParagraphFont"/>
    <w:link w:val="FootnoteText"/>
    <w:uiPriority w:val="99"/>
    <w:semiHidden/>
    <w:rsid w:val="002313AF"/>
    <w:rPr>
      <w:rFonts w:ascii="Verdana" w:eastAsia="Verdana" w:hAnsi="Verdana" w:cs="Verdana"/>
      <w:sz w:val="20"/>
      <w:szCs w:val="20"/>
    </w:rPr>
  </w:style>
  <w:style w:type="character" w:styleId="FootnoteReference">
    <w:name w:val="footnote reference"/>
    <w:basedOn w:val="DefaultParagraphFont"/>
    <w:uiPriority w:val="99"/>
    <w:semiHidden/>
    <w:unhideWhenUsed/>
    <w:rsid w:val="002313AF"/>
    <w:rPr>
      <w:vertAlign w:val="superscript"/>
    </w:rPr>
  </w:style>
  <w:style w:type="character" w:styleId="Hyperlink">
    <w:name w:val="Hyperlink"/>
    <w:basedOn w:val="DefaultParagraphFont"/>
    <w:uiPriority w:val="99"/>
    <w:unhideWhenUsed/>
    <w:rsid w:val="002313AF"/>
    <w:rPr>
      <w:color w:val="0000FF" w:themeColor="hyperlink"/>
      <w:u w:val="single"/>
    </w:rPr>
  </w:style>
  <w:style w:type="character" w:styleId="UnresolvedMention">
    <w:name w:val="Unresolved Mention"/>
    <w:basedOn w:val="DefaultParagraphFont"/>
    <w:uiPriority w:val="99"/>
    <w:semiHidden/>
    <w:unhideWhenUsed/>
    <w:rsid w:val="002313AF"/>
    <w:rPr>
      <w:color w:val="605E5C"/>
      <w:shd w:val="clear" w:color="auto" w:fill="E1DFDD"/>
    </w:rPr>
  </w:style>
  <w:style w:type="character" w:styleId="CommentReference">
    <w:name w:val="annotation reference"/>
    <w:basedOn w:val="DefaultParagraphFont"/>
    <w:uiPriority w:val="99"/>
    <w:semiHidden/>
    <w:unhideWhenUsed/>
    <w:rsid w:val="002313AF"/>
    <w:rPr>
      <w:sz w:val="16"/>
      <w:szCs w:val="16"/>
    </w:rPr>
  </w:style>
  <w:style w:type="paragraph" w:styleId="CommentText">
    <w:name w:val="annotation text"/>
    <w:basedOn w:val="Normal"/>
    <w:link w:val="CommentTextChar"/>
    <w:uiPriority w:val="99"/>
    <w:semiHidden/>
    <w:unhideWhenUsed/>
    <w:rsid w:val="002313AF"/>
    <w:rPr>
      <w:sz w:val="20"/>
      <w:szCs w:val="20"/>
    </w:rPr>
  </w:style>
  <w:style w:type="character" w:customStyle="1" w:styleId="CommentTextChar">
    <w:name w:val="Comment Text Char"/>
    <w:basedOn w:val="DefaultParagraphFont"/>
    <w:link w:val="CommentText"/>
    <w:uiPriority w:val="99"/>
    <w:semiHidden/>
    <w:rsid w:val="002313AF"/>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2313AF"/>
    <w:rPr>
      <w:b/>
      <w:bCs/>
    </w:rPr>
  </w:style>
  <w:style w:type="character" w:customStyle="1" w:styleId="CommentSubjectChar">
    <w:name w:val="Comment Subject Char"/>
    <w:basedOn w:val="CommentTextChar"/>
    <w:link w:val="CommentSubject"/>
    <w:uiPriority w:val="99"/>
    <w:semiHidden/>
    <w:rsid w:val="002313AF"/>
    <w:rPr>
      <w:rFonts w:ascii="Verdana" w:eastAsia="Verdana" w:hAnsi="Verdana" w:cs="Verdana"/>
      <w:b/>
      <w:bCs/>
      <w:sz w:val="20"/>
      <w:szCs w:val="20"/>
    </w:rPr>
  </w:style>
  <w:style w:type="paragraph" w:styleId="Revision">
    <w:name w:val="Revision"/>
    <w:hidden/>
    <w:uiPriority w:val="99"/>
    <w:semiHidden/>
    <w:rsid w:val="002313AF"/>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helpage.resourcespace.com/pages/view.php?search=%2C%2B%40%40167&amp;k&amp;modal&amp;display=thumbs&amp;order_by=resourceid&amp;offset=0&amp;per_page=240&amp;archive=0&amp;sort=DESC&amp;restypes=1%2C3%2C4%2C2&amp;recentdaylimit&amp;foredit&amp;noreload=true&amp;access&amp;ref=8830"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ps.org/sites/acaps/files/products/files/20220831_acaps_rapid_analysis_team_briefing_note_floods_in_pakistan.pdf"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hyperlink" Target="mailto:syed.moeez@helpagesa.org" TargetMode="Externa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97F9-D000-4FC9-B7C4-2B0BE244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Goldsworthy</dc:creator>
  <cp:lastModifiedBy>Jane Buchanan</cp:lastModifiedBy>
  <cp:revision>16</cp:revision>
  <dcterms:created xsi:type="dcterms:W3CDTF">2022-10-26T16:08:00Z</dcterms:created>
  <dcterms:modified xsi:type="dcterms:W3CDTF">2022-10-26T17:19:00Z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for Microsoft 365</vt:lpwstr>
  </property>
  <property fmtid="{D5CDD505-2E9C-101B-9397-08002B2CF9AE}" pid="4" name="LastSaved">
    <vt:filetime>2022-10-25T00:00:00Z</vt:filetime>
  </property>
  <property fmtid="{D5CDD505-2E9C-101B-9397-08002B2CF9AE}" pid="5" name="Producer">
    <vt:lpwstr>Microsoft® Word for Microsoft 365</vt:lpwstr>
  </property>
</Properties>
</file>